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500"/>
      </w:tblGrid>
      <w:tr w:rsidR="00E64082" w:rsidRPr="00DE4425" w14:paraId="692B6AFB" w14:textId="77777777" w:rsidTr="00E64082">
        <w:trPr>
          <w:tblCellSpacing w:w="15" w:type="dxa"/>
        </w:trPr>
        <w:tc>
          <w:tcPr>
            <w:tcW w:w="7440" w:type="dxa"/>
            <w:vAlign w:val="center"/>
          </w:tcPr>
          <w:p w14:paraId="307E077A" w14:textId="77777777" w:rsidR="00E64082" w:rsidRPr="00DE4425" w:rsidRDefault="00E64082" w:rsidP="009904AF">
            <w:pPr>
              <w:pStyle w:val="Heading2"/>
              <w:jc w:val="center"/>
              <w:rPr>
                <w:rFonts w:asciiTheme="majorHAnsi" w:hAnsiTheme="majorHAnsi"/>
                <w:sz w:val="24"/>
                <w:szCs w:val="24"/>
              </w:rPr>
            </w:pPr>
            <w:r w:rsidRPr="00DE4425">
              <w:rPr>
                <w:rFonts w:asciiTheme="majorHAnsi" w:hAnsiTheme="majorHAnsi"/>
                <w:sz w:val="24"/>
                <w:szCs w:val="24"/>
              </w:rPr>
              <w:t xml:space="preserve">A Guide to the Development of Core Competencies </w:t>
            </w:r>
            <w:r w:rsidR="00A66F2C" w:rsidRPr="00DE4425">
              <w:rPr>
                <w:rFonts w:asciiTheme="majorHAnsi" w:hAnsiTheme="majorHAnsi"/>
                <w:sz w:val="24"/>
                <w:szCs w:val="24"/>
              </w:rPr>
              <w:t>a</w:t>
            </w:r>
            <w:r w:rsidRPr="00DE4425">
              <w:rPr>
                <w:rFonts w:asciiTheme="majorHAnsi" w:hAnsiTheme="majorHAnsi"/>
                <w:sz w:val="24"/>
                <w:szCs w:val="24"/>
              </w:rPr>
              <w:t>cross the Three Year Training Programme</w:t>
            </w:r>
          </w:p>
          <w:p w14:paraId="6DF19D46" w14:textId="77777777" w:rsidR="00E64082" w:rsidRPr="00DE4425" w:rsidRDefault="00E64082" w:rsidP="000B6473">
            <w:pPr>
              <w:jc w:val="both"/>
              <w:rPr>
                <w:rFonts w:asciiTheme="majorHAnsi" w:hAnsiTheme="majorHAnsi"/>
              </w:rPr>
            </w:pPr>
            <w:r w:rsidRPr="00DE4425">
              <w:rPr>
                <w:rFonts w:asciiTheme="majorHAnsi" w:hAnsiTheme="majorHAnsi"/>
              </w:rPr>
              <w:t>For every Psychologist in Clinical Training (PICT)</w:t>
            </w:r>
            <w:r w:rsidR="00A66F2C" w:rsidRPr="00DE4425">
              <w:rPr>
                <w:rFonts w:asciiTheme="majorHAnsi" w:hAnsiTheme="majorHAnsi"/>
              </w:rPr>
              <w:t>,</w:t>
            </w:r>
            <w:r w:rsidRPr="00DE4425">
              <w:rPr>
                <w:rFonts w:asciiTheme="majorHAnsi" w:hAnsiTheme="majorHAnsi"/>
              </w:rPr>
              <w:t xml:space="preserve"> there are expectations about the progress in development of core competencies along a developmental path. The following is a guide to this path across the three year training programme. This is not meant to imply a universal route in the development of core competencies and the aim is to be useful rather than prescriptive. The focus is on the individual training needs of the PICT, with each PICT starting the course with differing experiences and levels of competency. There is also an expectation that upon qualification competencies will develop further in line with continued professional development. </w:t>
            </w:r>
          </w:p>
        </w:tc>
      </w:tr>
    </w:tbl>
    <w:p w14:paraId="41B41665" w14:textId="77777777" w:rsidR="00DE4425" w:rsidRPr="00DE4425" w:rsidRDefault="00DE4425" w:rsidP="00DE4425">
      <w:pPr>
        <w:pStyle w:val="NormalWeb"/>
        <w:rPr>
          <w:rFonts w:asciiTheme="majorHAnsi" w:hAnsiTheme="majorHAnsi"/>
        </w:rPr>
      </w:pPr>
      <w:r w:rsidRPr="00DE4425">
        <w:rPr>
          <w:rStyle w:val="Strong"/>
          <w:rFonts w:asciiTheme="majorHAnsi" w:hAnsiTheme="majorHAnsi"/>
        </w:rPr>
        <w:t xml:space="preserve">1. Personal and Professional Development </w:t>
      </w:r>
    </w:p>
    <w:p w14:paraId="34CBFA28" w14:textId="77777777" w:rsidR="00DE4425" w:rsidRPr="00DE4425" w:rsidRDefault="00DE4425" w:rsidP="00DE4425">
      <w:pPr>
        <w:pStyle w:val="NormalWeb"/>
        <w:rPr>
          <w:rFonts w:asciiTheme="majorHAnsi" w:hAnsiTheme="majorHAnsi"/>
        </w:rPr>
      </w:pPr>
      <w:r w:rsidRPr="00DE4425">
        <w:rPr>
          <w:rStyle w:val="Strong"/>
          <w:rFonts w:asciiTheme="majorHAnsi" w:hAnsiTheme="majorHAnsi"/>
          <w:i/>
          <w:iCs/>
        </w:rPr>
        <w:t xml:space="preserve">Year One </w:t>
      </w:r>
    </w:p>
    <w:p w14:paraId="1048A5BA" w14:textId="77777777" w:rsidR="00DE4425" w:rsidRPr="00DE4425" w:rsidRDefault="00DE4425" w:rsidP="00DE4425">
      <w:pPr>
        <w:numPr>
          <w:ilvl w:val="0"/>
          <w:numId w:val="28"/>
        </w:numPr>
        <w:spacing w:before="100" w:beforeAutospacing="1" w:after="100" w:afterAutospacing="1"/>
        <w:rPr>
          <w:rFonts w:asciiTheme="majorHAnsi" w:hAnsiTheme="majorHAnsi"/>
        </w:rPr>
      </w:pPr>
      <w:r w:rsidRPr="00DE4425">
        <w:rPr>
          <w:rFonts w:asciiTheme="majorHAnsi" w:hAnsiTheme="majorHAnsi"/>
        </w:rPr>
        <w:t xml:space="preserve">Demonstration of professional attitudes and behaviour </w:t>
      </w:r>
    </w:p>
    <w:p w14:paraId="4E0A9834" w14:textId="77777777" w:rsidR="00DE4425" w:rsidRPr="00DE4425" w:rsidRDefault="00DE4425" w:rsidP="00DE4425">
      <w:pPr>
        <w:numPr>
          <w:ilvl w:val="0"/>
          <w:numId w:val="28"/>
        </w:numPr>
        <w:spacing w:before="100" w:beforeAutospacing="1" w:after="100" w:afterAutospacing="1"/>
        <w:rPr>
          <w:rFonts w:asciiTheme="majorHAnsi" w:hAnsiTheme="majorHAnsi"/>
        </w:rPr>
      </w:pPr>
      <w:r w:rsidRPr="00DE4425">
        <w:rPr>
          <w:rFonts w:asciiTheme="majorHAnsi" w:hAnsiTheme="majorHAnsi"/>
        </w:rPr>
        <w:t xml:space="preserve">A recognition of the need to consider and explain the extent and limits of confidentiality </w:t>
      </w:r>
    </w:p>
    <w:p w14:paraId="077DCF3F" w14:textId="77777777" w:rsidR="00DE4425" w:rsidRPr="00DE4425" w:rsidRDefault="00DE4425" w:rsidP="00DE4425">
      <w:pPr>
        <w:numPr>
          <w:ilvl w:val="0"/>
          <w:numId w:val="28"/>
        </w:numPr>
        <w:spacing w:before="100" w:beforeAutospacing="1" w:after="100" w:afterAutospacing="1"/>
        <w:rPr>
          <w:rFonts w:asciiTheme="majorHAnsi" w:hAnsiTheme="majorHAnsi"/>
        </w:rPr>
      </w:pPr>
      <w:r w:rsidRPr="00DE4425">
        <w:rPr>
          <w:rFonts w:asciiTheme="majorHAnsi" w:hAnsiTheme="majorHAnsi"/>
        </w:rPr>
        <w:t xml:space="preserve">A recognition of the need to consider and obtain informed consent for all aspects of work with clients </w:t>
      </w:r>
    </w:p>
    <w:p w14:paraId="00845AE3" w14:textId="77777777" w:rsidR="00DE4425" w:rsidRPr="00DE4425" w:rsidRDefault="00DE4425" w:rsidP="00DE4425">
      <w:pPr>
        <w:numPr>
          <w:ilvl w:val="0"/>
          <w:numId w:val="28"/>
        </w:numPr>
        <w:spacing w:before="100" w:beforeAutospacing="1" w:after="100" w:afterAutospacing="1"/>
        <w:rPr>
          <w:rFonts w:asciiTheme="majorHAnsi" w:hAnsiTheme="majorHAnsi"/>
        </w:rPr>
      </w:pPr>
      <w:r w:rsidRPr="00DE4425">
        <w:rPr>
          <w:rFonts w:asciiTheme="majorHAnsi" w:hAnsiTheme="majorHAnsi"/>
        </w:rPr>
        <w:t xml:space="preserve">Demonstration of commitment to utilising a variety of strategies to develop </w:t>
      </w:r>
      <w:proofErr w:type="spellStart"/>
      <w:r w:rsidRPr="00DE4425">
        <w:rPr>
          <w:rFonts w:asciiTheme="majorHAnsi" w:hAnsiTheme="majorHAnsi"/>
        </w:rPr>
        <w:t>self knowledge</w:t>
      </w:r>
      <w:proofErr w:type="spellEnd"/>
      <w:r w:rsidRPr="00DE4425">
        <w:rPr>
          <w:rFonts w:asciiTheme="majorHAnsi" w:hAnsiTheme="majorHAnsi"/>
        </w:rPr>
        <w:t xml:space="preserve"> and </w:t>
      </w:r>
      <w:proofErr w:type="spellStart"/>
      <w:r w:rsidRPr="00DE4425">
        <w:rPr>
          <w:rFonts w:asciiTheme="majorHAnsi" w:hAnsiTheme="majorHAnsi"/>
        </w:rPr>
        <w:t>self awareness</w:t>
      </w:r>
      <w:proofErr w:type="spellEnd"/>
      <w:r w:rsidRPr="00DE4425">
        <w:rPr>
          <w:rFonts w:asciiTheme="majorHAnsi" w:hAnsiTheme="majorHAnsi"/>
        </w:rPr>
        <w:t xml:space="preserve"> </w:t>
      </w:r>
    </w:p>
    <w:p w14:paraId="709F7660" w14:textId="77777777" w:rsidR="00DE4425" w:rsidRPr="00DE4425" w:rsidRDefault="00DE4425" w:rsidP="00DE4425">
      <w:pPr>
        <w:numPr>
          <w:ilvl w:val="0"/>
          <w:numId w:val="28"/>
        </w:numPr>
        <w:spacing w:before="100" w:beforeAutospacing="1" w:after="100" w:afterAutospacing="1"/>
        <w:rPr>
          <w:rFonts w:asciiTheme="majorHAnsi" w:hAnsiTheme="majorHAnsi"/>
        </w:rPr>
      </w:pPr>
      <w:r w:rsidRPr="00DE4425">
        <w:rPr>
          <w:rFonts w:asciiTheme="majorHAnsi" w:hAnsiTheme="majorHAnsi"/>
        </w:rPr>
        <w:t xml:space="preserve">Demonstration of limited independence </w:t>
      </w:r>
    </w:p>
    <w:p w14:paraId="308D3EC2" w14:textId="77777777" w:rsidR="00DE4425" w:rsidRPr="00DE4425" w:rsidRDefault="00DE4425" w:rsidP="00DE4425">
      <w:pPr>
        <w:numPr>
          <w:ilvl w:val="0"/>
          <w:numId w:val="28"/>
        </w:numPr>
        <w:spacing w:before="100" w:beforeAutospacing="1" w:after="100" w:afterAutospacing="1"/>
        <w:rPr>
          <w:rFonts w:asciiTheme="majorHAnsi" w:hAnsiTheme="majorHAnsi"/>
        </w:rPr>
      </w:pPr>
      <w:r w:rsidRPr="00DE4425">
        <w:rPr>
          <w:rFonts w:asciiTheme="majorHAnsi" w:hAnsiTheme="majorHAnsi"/>
        </w:rPr>
        <w:t xml:space="preserve">An awareness of the importance of caseload and time management </w:t>
      </w:r>
    </w:p>
    <w:p w14:paraId="35AD5D7D" w14:textId="77777777" w:rsidR="00DE4425" w:rsidRPr="00DE4425" w:rsidRDefault="00DE4425" w:rsidP="00DE4425">
      <w:pPr>
        <w:numPr>
          <w:ilvl w:val="0"/>
          <w:numId w:val="28"/>
        </w:numPr>
        <w:spacing w:before="100" w:beforeAutospacing="1" w:after="100" w:afterAutospacing="1"/>
        <w:rPr>
          <w:rFonts w:asciiTheme="majorHAnsi" w:hAnsiTheme="majorHAnsi"/>
        </w:rPr>
      </w:pPr>
      <w:r w:rsidRPr="00DE4425">
        <w:rPr>
          <w:rFonts w:asciiTheme="majorHAnsi" w:hAnsiTheme="majorHAnsi"/>
        </w:rPr>
        <w:t xml:space="preserve">A limited recognition of inherent power imbalances and ability to minimise these </w:t>
      </w:r>
    </w:p>
    <w:p w14:paraId="56E8430D" w14:textId="77777777" w:rsidR="00DE4425" w:rsidRPr="00DE4425" w:rsidRDefault="00DE4425" w:rsidP="00DE4425">
      <w:pPr>
        <w:numPr>
          <w:ilvl w:val="0"/>
          <w:numId w:val="28"/>
        </w:numPr>
        <w:spacing w:before="100" w:beforeAutospacing="1" w:after="100" w:afterAutospacing="1"/>
        <w:rPr>
          <w:rFonts w:asciiTheme="majorHAnsi" w:hAnsiTheme="majorHAnsi"/>
        </w:rPr>
      </w:pPr>
      <w:r w:rsidRPr="00DE4425">
        <w:rPr>
          <w:rFonts w:asciiTheme="majorHAnsi" w:hAnsiTheme="majorHAnsi"/>
        </w:rPr>
        <w:t xml:space="preserve">A limited ability to work effectively with difference and diversity in individual's lives </w:t>
      </w:r>
    </w:p>
    <w:p w14:paraId="27611DDE" w14:textId="77777777" w:rsidR="00DE4425" w:rsidRPr="00DE4425" w:rsidRDefault="00DE4425" w:rsidP="00DE4425">
      <w:pPr>
        <w:pStyle w:val="NormalWeb"/>
        <w:rPr>
          <w:rFonts w:asciiTheme="majorHAnsi" w:hAnsiTheme="majorHAnsi"/>
        </w:rPr>
      </w:pPr>
      <w:r w:rsidRPr="00DE4425">
        <w:rPr>
          <w:rStyle w:val="Strong"/>
          <w:rFonts w:asciiTheme="majorHAnsi" w:hAnsiTheme="majorHAnsi"/>
          <w:i/>
          <w:iCs/>
        </w:rPr>
        <w:t xml:space="preserve">Year Two </w:t>
      </w:r>
    </w:p>
    <w:p w14:paraId="53C3A6D0" w14:textId="77777777" w:rsidR="00DE4425" w:rsidRPr="00DE4425" w:rsidRDefault="00DE4425" w:rsidP="00DE4425">
      <w:pPr>
        <w:numPr>
          <w:ilvl w:val="0"/>
          <w:numId w:val="29"/>
        </w:numPr>
        <w:spacing w:before="100" w:beforeAutospacing="1" w:after="100" w:afterAutospacing="1"/>
        <w:rPr>
          <w:rFonts w:asciiTheme="majorHAnsi" w:hAnsiTheme="majorHAnsi"/>
        </w:rPr>
      </w:pPr>
      <w:r w:rsidRPr="00DE4425">
        <w:rPr>
          <w:rFonts w:asciiTheme="majorHAnsi" w:hAnsiTheme="majorHAnsi"/>
        </w:rPr>
        <w:t xml:space="preserve">Demonstration of professional attitudes and behaviour </w:t>
      </w:r>
    </w:p>
    <w:p w14:paraId="13E35940" w14:textId="77777777" w:rsidR="00DE4425" w:rsidRPr="00DE4425" w:rsidRDefault="00DE4425" w:rsidP="00DE4425">
      <w:pPr>
        <w:numPr>
          <w:ilvl w:val="0"/>
          <w:numId w:val="29"/>
        </w:numPr>
        <w:spacing w:before="100" w:beforeAutospacing="1" w:after="100" w:afterAutospacing="1"/>
        <w:rPr>
          <w:rFonts w:asciiTheme="majorHAnsi" w:hAnsiTheme="majorHAnsi"/>
        </w:rPr>
      </w:pPr>
      <w:r w:rsidRPr="00DE4425">
        <w:rPr>
          <w:rFonts w:asciiTheme="majorHAnsi" w:hAnsiTheme="majorHAnsi"/>
        </w:rPr>
        <w:t xml:space="preserve">An increased ability to recognise and explain the extent and limitations of confidentiality, in more complex situations </w:t>
      </w:r>
    </w:p>
    <w:p w14:paraId="13E39E01" w14:textId="77777777" w:rsidR="00DE4425" w:rsidRPr="00DE4425" w:rsidRDefault="00DE4425" w:rsidP="00DE4425">
      <w:pPr>
        <w:numPr>
          <w:ilvl w:val="0"/>
          <w:numId w:val="29"/>
        </w:numPr>
        <w:spacing w:before="100" w:beforeAutospacing="1" w:after="100" w:afterAutospacing="1"/>
        <w:rPr>
          <w:rFonts w:asciiTheme="majorHAnsi" w:hAnsiTheme="majorHAnsi"/>
        </w:rPr>
      </w:pPr>
      <w:r w:rsidRPr="00DE4425">
        <w:rPr>
          <w:rFonts w:asciiTheme="majorHAnsi" w:hAnsiTheme="majorHAnsi"/>
        </w:rPr>
        <w:t xml:space="preserve">An increased recognition of the complexities of obtaining informed consent, and an increased ability to consider how to achieve this in more complex situations </w:t>
      </w:r>
    </w:p>
    <w:p w14:paraId="1E315738" w14:textId="77777777" w:rsidR="00DE4425" w:rsidRPr="00DE4425" w:rsidRDefault="00DE4425" w:rsidP="00401A38">
      <w:pPr>
        <w:numPr>
          <w:ilvl w:val="0"/>
          <w:numId w:val="29"/>
        </w:numPr>
        <w:spacing w:before="100" w:beforeAutospacing="1" w:after="100" w:afterAutospacing="1"/>
        <w:rPr>
          <w:rFonts w:asciiTheme="majorHAnsi" w:hAnsiTheme="majorHAnsi"/>
        </w:rPr>
      </w:pPr>
      <w:r w:rsidRPr="00DE4425">
        <w:rPr>
          <w:rFonts w:asciiTheme="majorHAnsi" w:hAnsiTheme="majorHAnsi"/>
        </w:rPr>
        <w:t xml:space="preserve">Demonstration of increasing </w:t>
      </w:r>
      <w:proofErr w:type="spellStart"/>
      <w:r w:rsidRPr="00DE4425">
        <w:rPr>
          <w:rFonts w:asciiTheme="majorHAnsi" w:hAnsiTheme="majorHAnsi"/>
        </w:rPr>
        <w:t>self knowledge</w:t>
      </w:r>
      <w:proofErr w:type="spellEnd"/>
      <w:r w:rsidRPr="00DE4425">
        <w:rPr>
          <w:rFonts w:asciiTheme="majorHAnsi" w:hAnsiTheme="majorHAnsi"/>
        </w:rPr>
        <w:t xml:space="preserve"> and </w:t>
      </w:r>
      <w:proofErr w:type="spellStart"/>
      <w:r w:rsidRPr="00DE4425">
        <w:rPr>
          <w:rFonts w:asciiTheme="majorHAnsi" w:hAnsiTheme="majorHAnsi"/>
        </w:rPr>
        <w:t>self awareness</w:t>
      </w:r>
      <w:proofErr w:type="spellEnd"/>
      <w:r w:rsidRPr="00DE4425">
        <w:rPr>
          <w:rFonts w:asciiTheme="majorHAnsi" w:hAnsiTheme="majorHAnsi"/>
        </w:rPr>
        <w:t xml:space="preserve">, and the need to consider and talk about personal responses </w:t>
      </w:r>
    </w:p>
    <w:p w14:paraId="65EBC46D" w14:textId="77777777" w:rsidR="00DE4425" w:rsidRPr="00DE4425" w:rsidRDefault="00DE4425" w:rsidP="00DE4425">
      <w:pPr>
        <w:numPr>
          <w:ilvl w:val="0"/>
          <w:numId w:val="29"/>
        </w:numPr>
        <w:spacing w:before="100" w:beforeAutospacing="1" w:after="100" w:afterAutospacing="1"/>
        <w:rPr>
          <w:rFonts w:asciiTheme="majorHAnsi" w:hAnsiTheme="majorHAnsi"/>
        </w:rPr>
      </w:pPr>
      <w:r w:rsidRPr="00DE4425">
        <w:rPr>
          <w:rFonts w:asciiTheme="majorHAnsi" w:hAnsiTheme="majorHAnsi"/>
        </w:rPr>
        <w:t xml:space="preserve">Demonstration of the ability to highlight potential personal issues and their impact on work </w:t>
      </w:r>
      <w:r w:rsidR="00401A38">
        <w:rPr>
          <w:rFonts w:asciiTheme="majorHAnsi" w:hAnsiTheme="majorHAnsi"/>
        </w:rPr>
        <w:t>and recognise when own fitness to practice is compromised</w:t>
      </w:r>
    </w:p>
    <w:p w14:paraId="20DB7592" w14:textId="77777777" w:rsidR="00DE4425" w:rsidRPr="00DE4425" w:rsidRDefault="00DE4425" w:rsidP="00DE4425">
      <w:pPr>
        <w:numPr>
          <w:ilvl w:val="0"/>
          <w:numId w:val="29"/>
        </w:numPr>
        <w:spacing w:before="100" w:beforeAutospacing="1" w:after="100" w:afterAutospacing="1"/>
        <w:rPr>
          <w:rFonts w:asciiTheme="majorHAnsi" w:hAnsiTheme="majorHAnsi"/>
        </w:rPr>
      </w:pPr>
      <w:r w:rsidRPr="00DE4425">
        <w:rPr>
          <w:rFonts w:asciiTheme="majorHAnsi" w:hAnsiTheme="majorHAnsi"/>
        </w:rPr>
        <w:t xml:space="preserve">Demonstration of increasing independence and autonomous practice, under supervision </w:t>
      </w:r>
    </w:p>
    <w:p w14:paraId="1E3A3211" w14:textId="77777777" w:rsidR="00DE4425" w:rsidRPr="00DE4425" w:rsidRDefault="00DE4425" w:rsidP="00DE4425">
      <w:pPr>
        <w:numPr>
          <w:ilvl w:val="0"/>
          <w:numId w:val="29"/>
        </w:numPr>
        <w:spacing w:before="100" w:beforeAutospacing="1" w:after="100" w:afterAutospacing="1"/>
        <w:rPr>
          <w:rFonts w:asciiTheme="majorHAnsi" w:hAnsiTheme="majorHAnsi"/>
        </w:rPr>
      </w:pPr>
      <w:r w:rsidRPr="00DE4425">
        <w:rPr>
          <w:rFonts w:asciiTheme="majorHAnsi" w:hAnsiTheme="majorHAnsi"/>
        </w:rPr>
        <w:t xml:space="preserve">An increasing ability to take responsibility for caseload and time management </w:t>
      </w:r>
    </w:p>
    <w:p w14:paraId="399F695A" w14:textId="77777777" w:rsidR="00DE4425" w:rsidRPr="00DE4425" w:rsidRDefault="00DE4425" w:rsidP="00DE4425">
      <w:pPr>
        <w:numPr>
          <w:ilvl w:val="0"/>
          <w:numId w:val="29"/>
        </w:numPr>
        <w:spacing w:before="100" w:beforeAutospacing="1" w:after="100" w:afterAutospacing="1"/>
        <w:rPr>
          <w:rFonts w:asciiTheme="majorHAnsi" w:hAnsiTheme="majorHAnsi"/>
        </w:rPr>
      </w:pPr>
      <w:r w:rsidRPr="00DE4425">
        <w:rPr>
          <w:rFonts w:asciiTheme="majorHAnsi" w:hAnsiTheme="majorHAnsi"/>
        </w:rPr>
        <w:lastRenderedPageBreak/>
        <w:t xml:space="preserve">An increasing recognition of inherent power imbalances and ability to minimise these </w:t>
      </w:r>
    </w:p>
    <w:p w14:paraId="33997DDC" w14:textId="77777777" w:rsidR="00DE4425" w:rsidRPr="00DE4425" w:rsidRDefault="00DE4425" w:rsidP="00DE4425">
      <w:pPr>
        <w:numPr>
          <w:ilvl w:val="0"/>
          <w:numId w:val="29"/>
        </w:numPr>
        <w:spacing w:before="100" w:beforeAutospacing="1" w:after="100" w:afterAutospacing="1"/>
        <w:rPr>
          <w:rFonts w:asciiTheme="majorHAnsi" w:hAnsiTheme="majorHAnsi"/>
        </w:rPr>
      </w:pPr>
      <w:r w:rsidRPr="00DE4425">
        <w:rPr>
          <w:rFonts w:asciiTheme="majorHAnsi" w:hAnsiTheme="majorHAnsi"/>
        </w:rPr>
        <w:t xml:space="preserve">An increasing ability to work effectively with difference and diversity in individual's lives </w:t>
      </w:r>
    </w:p>
    <w:p w14:paraId="227E246F" w14:textId="77777777" w:rsidR="00DE4425" w:rsidRPr="00DE4425" w:rsidRDefault="00DE4425" w:rsidP="00DE4425">
      <w:pPr>
        <w:pStyle w:val="NormalWeb"/>
        <w:rPr>
          <w:rFonts w:asciiTheme="majorHAnsi" w:hAnsiTheme="majorHAnsi"/>
        </w:rPr>
      </w:pPr>
      <w:r w:rsidRPr="00DE4425">
        <w:rPr>
          <w:rStyle w:val="Strong"/>
          <w:rFonts w:asciiTheme="majorHAnsi" w:hAnsiTheme="majorHAnsi"/>
          <w:i/>
          <w:iCs/>
        </w:rPr>
        <w:t xml:space="preserve">Year Three </w:t>
      </w:r>
    </w:p>
    <w:p w14:paraId="5C48830D" w14:textId="77777777" w:rsidR="00DE4425" w:rsidRPr="00DE4425" w:rsidRDefault="00DE4425" w:rsidP="00DE4425">
      <w:pPr>
        <w:numPr>
          <w:ilvl w:val="0"/>
          <w:numId w:val="30"/>
        </w:numPr>
        <w:spacing w:before="100" w:beforeAutospacing="1" w:after="100" w:afterAutospacing="1"/>
        <w:rPr>
          <w:rFonts w:asciiTheme="majorHAnsi" w:hAnsiTheme="majorHAnsi"/>
        </w:rPr>
      </w:pPr>
      <w:r w:rsidRPr="00DE4425">
        <w:rPr>
          <w:rFonts w:asciiTheme="majorHAnsi" w:hAnsiTheme="majorHAnsi"/>
        </w:rPr>
        <w:t xml:space="preserve">Demonstration of professional attitudes and behaviour </w:t>
      </w:r>
    </w:p>
    <w:p w14:paraId="64D8638F" w14:textId="77777777" w:rsidR="00DE4425" w:rsidRPr="00DE4425" w:rsidRDefault="00DE4425" w:rsidP="00DE4425">
      <w:pPr>
        <w:numPr>
          <w:ilvl w:val="0"/>
          <w:numId w:val="30"/>
        </w:numPr>
        <w:spacing w:before="100" w:beforeAutospacing="1" w:after="100" w:afterAutospacing="1"/>
        <w:rPr>
          <w:rFonts w:asciiTheme="majorHAnsi" w:hAnsiTheme="majorHAnsi"/>
        </w:rPr>
      </w:pPr>
      <w:r w:rsidRPr="00DE4425">
        <w:rPr>
          <w:rFonts w:asciiTheme="majorHAnsi" w:hAnsiTheme="majorHAnsi"/>
        </w:rPr>
        <w:t xml:space="preserve">Demonstration of the ability to evaluate and work through issues concerning confidentiality, and in complex situations </w:t>
      </w:r>
    </w:p>
    <w:p w14:paraId="5C705CFC" w14:textId="77777777" w:rsidR="00DE4425" w:rsidRPr="00DE4425" w:rsidRDefault="00DE4425" w:rsidP="00DE4425">
      <w:pPr>
        <w:numPr>
          <w:ilvl w:val="0"/>
          <w:numId w:val="30"/>
        </w:numPr>
        <w:spacing w:before="100" w:beforeAutospacing="1" w:after="100" w:afterAutospacing="1"/>
        <w:rPr>
          <w:rFonts w:asciiTheme="majorHAnsi" w:hAnsiTheme="majorHAnsi"/>
        </w:rPr>
      </w:pPr>
      <w:r w:rsidRPr="00DE4425">
        <w:rPr>
          <w:rFonts w:asciiTheme="majorHAnsi" w:hAnsiTheme="majorHAnsi"/>
        </w:rPr>
        <w:t xml:space="preserve">Demonstration of a careful and considered approach to obtaining informed consent and in complex situations </w:t>
      </w:r>
    </w:p>
    <w:p w14:paraId="5DAC08EF" w14:textId="77777777" w:rsidR="00DE4425" w:rsidRPr="00DE4425" w:rsidRDefault="00DE4425" w:rsidP="00DE4425">
      <w:pPr>
        <w:numPr>
          <w:ilvl w:val="0"/>
          <w:numId w:val="30"/>
        </w:numPr>
        <w:spacing w:before="100" w:beforeAutospacing="1" w:after="100" w:afterAutospacing="1"/>
        <w:rPr>
          <w:rFonts w:asciiTheme="majorHAnsi" w:hAnsiTheme="majorHAnsi"/>
        </w:rPr>
      </w:pPr>
      <w:r w:rsidRPr="00DE4425">
        <w:rPr>
          <w:rFonts w:asciiTheme="majorHAnsi" w:hAnsiTheme="majorHAnsi"/>
        </w:rPr>
        <w:t xml:space="preserve">Demonstration of continued utilisation of a variety of strategies to increase </w:t>
      </w:r>
      <w:proofErr w:type="spellStart"/>
      <w:r w:rsidRPr="00DE4425">
        <w:rPr>
          <w:rFonts w:asciiTheme="majorHAnsi" w:hAnsiTheme="majorHAnsi"/>
        </w:rPr>
        <w:t>self knowledge</w:t>
      </w:r>
      <w:proofErr w:type="spellEnd"/>
      <w:r w:rsidRPr="00DE4425">
        <w:rPr>
          <w:rFonts w:asciiTheme="majorHAnsi" w:hAnsiTheme="majorHAnsi"/>
        </w:rPr>
        <w:t xml:space="preserve"> and </w:t>
      </w:r>
      <w:proofErr w:type="spellStart"/>
      <w:r w:rsidRPr="00DE4425">
        <w:rPr>
          <w:rFonts w:asciiTheme="majorHAnsi" w:hAnsiTheme="majorHAnsi"/>
        </w:rPr>
        <w:t>self awareness</w:t>
      </w:r>
      <w:proofErr w:type="spellEnd"/>
      <w:r w:rsidRPr="00DE4425">
        <w:rPr>
          <w:rFonts w:asciiTheme="majorHAnsi" w:hAnsiTheme="majorHAnsi"/>
        </w:rPr>
        <w:t xml:space="preserve"> </w:t>
      </w:r>
    </w:p>
    <w:p w14:paraId="2BDFAD6A" w14:textId="77777777" w:rsidR="00DE4425" w:rsidRPr="00DE4425" w:rsidRDefault="00DE4425" w:rsidP="00DE4425">
      <w:pPr>
        <w:numPr>
          <w:ilvl w:val="0"/>
          <w:numId w:val="30"/>
        </w:numPr>
        <w:spacing w:before="100" w:beforeAutospacing="1" w:after="100" w:afterAutospacing="1"/>
        <w:rPr>
          <w:rFonts w:asciiTheme="majorHAnsi" w:hAnsiTheme="majorHAnsi"/>
        </w:rPr>
      </w:pPr>
      <w:r w:rsidRPr="00DE4425">
        <w:rPr>
          <w:rFonts w:asciiTheme="majorHAnsi" w:hAnsiTheme="majorHAnsi"/>
        </w:rPr>
        <w:t>Demonstration of</w:t>
      </w:r>
      <w:r w:rsidR="00401A38">
        <w:rPr>
          <w:rFonts w:asciiTheme="majorHAnsi" w:hAnsiTheme="majorHAnsi"/>
        </w:rPr>
        <w:t xml:space="preserve"> resilience and of</w:t>
      </w:r>
      <w:r w:rsidRPr="00DE4425">
        <w:rPr>
          <w:rFonts w:asciiTheme="majorHAnsi" w:hAnsiTheme="majorHAnsi"/>
        </w:rPr>
        <w:t xml:space="preserve"> a flexible and open attitude and ability to discuss personal responses to work </w:t>
      </w:r>
    </w:p>
    <w:p w14:paraId="3F0C8743" w14:textId="77777777" w:rsidR="00DE4425" w:rsidRPr="00DE4425" w:rsidRDefault="00DE4425" w:rsidP="00DE4425">
      <w:pPr>
        <w:numPr>
          <w:ilvl w:val="0"/>
          <w:numId w:val="30"/>
        </w:numPr>
        <w:spacing w:before="100" w:beforeAutospacing="1" w:after="100" w:afterAutospacing="1"/>
        <w:rPr>
          <w:rFonts w:asciiTheme="majorHAnsi" w:hAnsiTheme="majorHAnsi"/>
        </w:rPr>
      </w:pPr>
      <w:r w:rsidRPr="00DE4425">
        <w:rPr>
          <w:rFonts w:asciiTheme="majorHAnsi" w:hAnsiTheme="majorHAnsi"/>
        </w:rPr>
        <w:t xml:space="preserve">Demonstration of a flexible and open attitude and ability to consider how personal issues may impact on relationships with clients and colleagues, and the work in general </w:t>
      </w:r>
    </w:p>
    <w:p w14:paraId="5EADE151" w14:textId="77777777" w:rsidR="00DE4425" w:rsidRPr="00DE4425" w:rsidRDefault="00DE4425" w:rsidP="00DE4425">
      <w:pPr>
        <w:numPr>
          <w:ilvl w:val="0"/>
          <w:numId w:val="30"/>
        </w:numPr>
        <w:spacing w:before="100" w:beforeAutospacing="1" w:after="100" w:afterAutospacing="1"/>
        <w:rPr>
          <w:rFonts w:asciiTheme="majorHAnsi" w:hAnsiTheme="majorHAnsi"/>
        </w:rPr>
      </w:pPr>
      <w:r w:rsidRPr="00DE4425">
        <w:rPr>
          <w:rFonts w:asciiTheme="majorHAnsi" w:hAnsiTheme="majorHAnsi"/>
        </w:rPr>
        <w:t xml:space="preserve">Demonstration of independence and autonomous practice, under supervision </w:t>
      </w:r>
    </w:p>
    <w:p w14:paraId="4FA9C14F" w14:textId="77777777" w:rsidR="00DE4425" w:rsidRPr="00DE4425" w:rsidRDefault="00DE4425" w:rsidP="00DE4425">
      <w:pPr>
        <w:numPr>
          <w:ilvl w:val="0"/>
          <w:numId w:val="30"/>
        </w:numPr>
        <w:spacing w:before="100" w:beforeAutospacing="1" w:after="100" w:afterAutospacing="1"/>
        <w:rPr>
          <w:rFonts w:asciiTheme="majorHAnsi" w:hAnsiTheme="majorHAnsi"/>
        </w:rPr>
      </w:pPr>
      <w:r w:rsidRPr="00DE4425">
        <w:rPr>
          <w:rFonts w:asciiTheme="majorHAnsi" w:hAnsiTheme="majorHAnsi"/>
        </w:rPr>
        <w:t xml:space="preserve">Demonstration of caseload and time management </w:t>
      </w:r>
    </w:p>
    <w:p w14:paraId="3E69C838" w14:textId="77777777" w:rsidR="00DE4425" w:rsidRPr="00DE4425" w:rsidRDefault="00DE4425" w:rsidP="00DE4425">
      <w:pPr>
        <w:numPr>
          <w:ilvl w:val="0"/>
          <w:numId w:val="30"/>
        </w:numPr>
        <w:spacing w:before="100" w:beforeAutospacing="1" w:after="100" w:afterAutospacing="1"/>
        <w:rPr>
          <w:rFonts w:asciiTheme="majorHAnsi" w:hAnsiTheme="majorHAnsi"/>
        </w:rPr>
      </w:pPr>
      <w:r w:rsidRPr="00DE4425">
        <w:rPr>
          <w:rFonts w:asciiTheme="majorHAnsi" w:hAnsiTheme="majorHAnsi"/>
        </w:rPr>
        <w:t xml:space="preserve">A recognition of inherent power imbalances and ability to minimise these </w:t>
      </w:r>
    </w:p>
    <w:p w14:paraId="7B32E1FC" w14:textId="77777777" w:rsidR="00DE4425" w:rsidRPr="00DE4425" w:rsidRDefault="00DE4425" w:rsidP="00E64082">
      <w:pPr>
        <w:numPr>
          <w:ilvl w:val="0"/>
          <w:numId w:val="30"/>
        </w:numPr>
        <w:spacing w:before="100" w:beforeAutospacing="1" w:after="100" w:afterAutospacing="1"/>
        <w:rPr>
          <w:rStyle w:val="Strong"/>
          <w:rFonts w:asciiTheme="majorHAnsi" w:hAnsiTheme="majorHAnsi"/>
          <w:b w:val="0"/>
          <w:bCs w:val="0"/>
        </w:rPr>
      </w:pPr>
      <w:r w:rsidRPr="00DE4425">
        <w:rPr>
          <w:rFonts w:asciiTheme="majorHAnsi" w:hAnsiTheme="majorHAnsi"/>
        </w:rPr>
        <w:t xml:space="preserve">An ability to work effectively with difference and diversity in individual's lives </w:t>
      </w:r>
    </w:p>
    <w:p w14:paraId="6A1471FC" w14:textId="77777777" w:rsidR="00E64082" w:rsidRPr="00DE4425" w:rsidRDefault="00DA62A8" w:rsidP="00E64082">
      <w:pPr>
        <w:pStyle w:val="NormalWeb"/>
        <w:rPr>
          <w:rFonts w:asciiTheme="majorHAnsi" w:hAnsiTheme="majorHAnsi"/>
        </w:rPr>
      </w:pPr>
      <w:r w:rsidRPr="00DE4425">
        <w:rPr>
          <w:rStyle w:val="Strong"/>
          <w:rFonts w:asciiTheme="majorHAnsi" w:hAnsiTheme="majorHAnsi"/>
        </w:rPr>
        <w:t>2</w:t>
      </w:r>
      <w:r w:rsidR="00E64082" w:rsidRPr="00DE4425">
        <w:rPr>
          <w:rStyle w:val="Strong"/>
          <w:rFonts w:asciiTheme="majorHAnsi" w:hAnsiTheme="majorHAnsi"/>
        </w:rPr>
        <w:t xml:space="preserve">. Supervision </w:t>
      </w:r>
      <w:r w:rsidR="00E64082" w:rsidRPr="00DE4425">
        <w:rPr>
          <w:rFonts w:asciiTheme="majorHAnsi" w:hAnsiTheme="majorHAnsi"/>
        </w:rPr>
        <w:br/>
      </w:r>
      <w:r w:rsidR="00E64082" w:rsidRPr="00DE4425">
        <w:rPr>
          <w:rFonts w:asciiTheme="majorHAnsi" w:hAnsiTheme="majorHAnsi"/>
          <w:b/>
          <w:bCs/>
          <w:i/>
          <w:iCs/>
        </w:rPr>
        <w:br/>
      </w:r>
      <w:r w:rsidR="00E64082" w:rsidRPr="00DE4425">
        <w:rPr>
          <w:rStyle w:val="Emphasis"/>
          <w:rFonts w:asciiTheme="majorHAnsi" w:hAnsiTheme="majorHAnsi"/>
          <w:b/>
          <w:bCs/>
        </w:rPr>
        <w:t xml:space="preserve">Year One </w:t>
      </w:r>
    </w:p>
    <w:p w14:paraId="2D65D10D" w14:textId="77777777" w:rsidR="00E64082" w:rsidRPr="00DE4425" w:rsidRDefault="00E64082" w:rsidP="00E64082">
      <w:pPr>
        <w:numPr>
          <w:ilvl w:val="0"/>
          <w:numId w:val="1"/>
        </w:numPr>
        <w:spacing w:before="100" w:beforeAutospacing="1" w:after="100" w:afterAutospacing="1"/>
        <w:rPr>
          <w:rFonts w:asciiTheme="majorHAnsi" w:hAnsiTheme="majorHAnsi"/>
        </w:rPr>
      </w:pPr>
      <w:r w:rsidRPr="00DE4425">
        <w:rPr>
          <w:rFonts w:asciiTheme="majorHAnsi" w:hAnsiTheme="majorHAnsi"/>
        </w:rPr>
        <w:t xml:space="preserve">Some limited awareness of own needs in supervision </w:t>
      </w:r>
    </w:p>
    <w:p w14:paraId="3611A6E8" w14:textId="77777777" w:rsidR="00E64082" w:rsidRPr="00DE4425" w:rsidRDefault="00E64082" w:rsidP="00E64082">
      <w:pPr>
        <w:numPr>
          <w:ilvl w:val="0"/>
          <w:numId w:val="1"/>
        </w:numPr>
        <w:spacing w:before="100" w:beforeAutospacing="1" w:after="100" w:afterAutospacing="1"/>
        <w:rPr>
          <w:rFonts w:asciiTheme="majorHAnsi" w:hAnsiTheme="majorHAnsi"/>
        </w:rPr>
      </w:pPr>
      <w:r w:rsidRPr="00DE4425">
        <w:rPr>
          <w:rFonts w:asciiTheme="majorHAnsi" w:hAnsiTheme="majorHAnsi"/>
        </w:rPr>
        <w:t xml:space="preserve">Active preparation for supervision </w:t>
      </w:r>
    </w:p>
    <w:p w14:paraId="5E3CDB2F" w14:textId="77777777" w:rsidR="00E64082" w:rsidRPr="00DE4425" w:rsidRDefault="00E64082" w:rsidP="00E64082">
      <w:pPr>
        <w:numPr>
          <w:ilvl w:val="0"/>
          <w:numId w:val="1"/>
        </w:numPr>
        <w:spacing w:before="100" w:beforeAutospacing="1" w:after="100" w:afterAutospacing="1"/>
        <w:rPr>
          <w:rFonts w:asciiTheme="majorHAnsi" w:hAnsiTheme="majorHAnsi"/>
        </w:rPr>
      </w:pPr>
      <w:r w:rsidRPr="00DE4425">
        <w:rPr>
          <w:rFonts w:asciiTheme="majorHAnsi" w:hAnsiTheme="majorHAnsi"/>
        </w:rPr>
        <w:t xml:space="preserve">Focus more on content rather than process of clinical work </w:t>
      </w:r>
    </w:p>
    <w:p w14:paraId="5FB19029" w14:textId="77777777" w:rsidR="00E64082" w:rsidRPr="00DE4425" w:rsidRDefault="00E64082" w:rsidP="00E64082">
      <w:pPr>
        <w:numPr>
          <w:ilvl w:val="0"/>
          <w:numId w:val="1"/>
        </w:numPr>
        <w:spacing w:before="100" w:beforeAutospacing="1" w:after="100" w:afterAutospacing="1"/>
        <w:rPr>
          <w:rFonts w:asciiTheme="majorHAnsi" w:hAnsiTheme="majorHAnsi"/>
        </w:rPr>
      </w:pPr>
      <w:r w:rsidRPr="00DE4425">
        <w:rPr>
          <w:rFonts w:asciiTheme="majorHAnsi" w:hAnsiTheme="majorHAnsi"/>
        </w:rPr>
        <w:t xml:space="preserve">Some limited ability to be creative within supervision </w:t>
      </w:r>
    </w:p>
    <w:p w14:paraId="39F458ED" w14:textId="77777777" w:rsidR="00E64082" w:rsidRPr="00DE4425" w:rsidRDefault="00E64082" w:rsidP="00E64082">
      <w:pPr>
        <w:pStyle w:val="NormalWeb"/>
        <w:rPr>
          <w:rFonts w:asciiTheme="majorHAnsi" w:hAnsiTheme="majorHAnsi"/>
        </w:rPr>
      </w:pPr>
      <w:r w:rsidRPr="00DE4425">
        <w:rPr>
          <w:rStyle w:val="Strong"/>
          <w:rFonts w:asciiTheme="majorHAnsi" w:hAnsiTheme="majorHAnsi"/>
          <w:i/>
          <w:iCs/>
        </w:rPr>
        <w:t xml:space="preserve">Year Two </w:t>
      </w:r>
    </w:p>
    <w:p w14:paraId="6E044261" w14:textId="77777777" w:rsidR="00E64082" w:rsidRPr="00DE4425" w:rsidRDefault="00E64082" w:rsidP="00E64082">
      <w:pPr>
        <w:numPr>
          <w:ilvl w:val="0"/>
          <w:numId w:val="2"/>
        </w:numPr>
        <w:spacing w:before="100" w:beforeAutospacing="1" w:after="100" w:afterAutospacing="1"/>
        <w:rPr>
          <w:rFonts w:asciiTheme="majorHAnsi" w:hAnsiTheme="majorHAnsi"/>
        </w:rPr>
      </w:pPr>
      <w:r w:rsidRPr="00DE4425">
        <w:rPr>
          <w:rFonts w:asciiTheme="majorHAnsi" w:hAnsiTheme="majorHAnsi"/>
        </w:rPr>
        <w:t xml:space="preserve">Increased awareness of own needs in supervision </w:t>
      </w:r>
    </w:p>
    <w:p w14:paraId="34736B9D" w14:textId="77777777" w:rsidR="00E64082" w:rsidRPr="00DE4425" w:rsidRDefault="00E64082" w:rsidP="00E64082">
      <w:pPr>
        <w:numPr>
          <w:ilvl w:val="0"/>
          <w:numId w:val="2"/>
        </w:numPr>
        <w:spacing w:before="100" w:beforeAutospacing="1" w:after="100" w:afterAutospacing="1"/>
        <w:rPr>
          <w:rFonts w:asciiTheme="majorHAnsi" w:hAnsiTheme="majorHAnsi"/>
        </w:rPr>
      </w:pPr>
      <w:r w:rsidRPr="00DE4425">
        <w:rPr>
          <w:rFonts w:asciiTheme="majorHAnsi" w:hAnsiTheme="majorHAnsi"/>
        </w:rPr>
        <w:t xml:space="preserve">Increased ability to actively prepare for supervision and prioritise issues brought </w:t>
      </w:r>
    </w:p>
    <w:p w14:paraId="4AF440EC" w14:textId="77777777" w:rsidR="00E64082" w:rsidRPr="00DE4425" w:rsidRDefault="00E64082" w:rsidP="00E64082">
      <w:pPr>
        <w:numPr>
          <w:ilvl w:val="0"/>
          <w:numId w:val="2"/>
        </w:numPr>
        <w:spacing w:before="100" w:beforeAutospacing="1" w:after="100" w:afterAutospacing="1"/>
        <w:rPr>
          <w:rFonts w:asciiTheme="majorHAnsi" w:hAnsiTheme="majorHAnsi"/>
        </w:rPr>
      </w:pPr>
      <w:r w:rsidRPr="00DE4425">
        <w:rPr>
          <w:rFonts w:asciiTheme="majorHAnsi" w:hAnsiTheme="majorHAnsi"/>
        </w:rPr>
        <w:t xml:space="preserve">Awareness of both process and content of the work in supervision </w:t>
      </w:r>
    </w:p>
    <w:p w14:paraId="176B843D" w14:textId="77777777" w:rsidR="00E64082" w:rsidRDefault="00E64082" w:rsidP="00E64082">
      <w:pPr>
        <w:numPr>
          <w:ilvl w:val="0"/>
          <w:numId w:val="2"/>
        </w:numPr>
        <w:spacing w:before="100" w:beforeAutospacing="1" w:after="100" w:afterAutospacing="1"/>
        <w:rPr>
          <w:rFonts w:asciiTheme="majorHAnsi" w:hAnsiTheme="majorHAnsi"/>
        </w:rPr>
      </w:pPr>
      <w:r w:rsidRPr="00DE4425">
        <w:rPr>
          <w:rFonts w:asciiTheme="majorHAnsi" w:hAnsiTheme="majorHAnsi"/>
        </w:rPr>
        <w:t xml:space="preserve">Increased ability to be creative in supervision </w:t>
      </w:r>
    </w:p>
    <w:p w14:paraId="12BCDE39" w14:textId="77777777" w:rsidR="00401A38" w:rsidRPr="00DE4425" w:rsidRDefault="00401A38" w:rsidP="00E64082">
      <w:pPr>
        <w:numPr>
          <w:ilvl w:val="0"/>
          <w:numId w:val="2"/>
        </w:numPr>
        <w:spacing w:before="100" w:beforeAutospacing="1" w:after="100" w:afterAutospacing="1"/>
        <w:rPr>
          <w:rFonts w:asciiTheme="majorHAnsi" w:hAnsiTheme="majorHAnsi"/>
        </w:rPr>
      </w:pPr>
      <w:r>
        <w:rPr>
          <w:rFonts w:asciiTheme="majorHAnsi" w:hAnsiTheme="majorHAnsi"/>
        </w:rPr>
        <w:t>Increased awareness of what is means to be a supervisor and models that may support this</w:t>
      </w:r>
    </w:p>
    <w:p w14:paraId="72A5DDD0" w14:textId="77777777" w:rsidR="00E64082" w:rsidRPr="00DE4425" w:rsidRDefault="00E64082" w:rsidP="00E64082">
      <w:pPr>
        <w:pStyle w:val="NormalWeb"/>
        <w:rPr>
          <w:rFonts w:asciiTheme="majorHAnsi" w:hAnsiTheme="majorHAnsi"/>
        </w:rPr>
      </w:pPr>
      <w:r w:rsidRPr="00DE4425">
        <w:rPr>
          <w:rStyle w:val="Emphasis"/>
          <w:rFonts w:asciiTheme="majorHAnsi" w:hAnsiTheme="majorHAnsi"/>
          <w:b/>
          <w:bCs/>
        </w:rPr>
        <w:t xml:space="preserve">Year Three </w:t>
      </w:r>
    </w:p>
    <w:p w14:paraId="603B5BBD" w14:textId="77777777" w:rsidR="00E64082" w:rsidRPr="00DE4425" w:rsidRDefault="00E64082" w:rsidP="00E64082">
      <w:pPr>
        <w:numPr>
          <w:ilvl w:val="0"/>
          <w:numId w:val="3"/>
        </w:numPr>
        <w:spacing w:before="100" w:beforeAutospacing="1" w:after="100" w:afterAutospacing="1"/>
        <w:rPr>
          <w:rFonts w:asciiTheme="majorHAnsi" w:hAnsiTheme="majorHAnsi"/>
        </w:rPr>
      </w:pPr>
      <w:r w:rsidRPr="00DE4425">
        <w:rPr>
          <w:rFonts w:asciiTheme="majorHAnsi" w:hAnsiTheme="majorHAnsi"/>
        </w:rPr>
        <w:t xml:space="preserve">Awareness of own needs in supervision and able to negotiate these </w:t>
      </w:r>
      <w:r w:rsidR="00A66F2C" w:rsidRPr="00DE4425">
        <w:rPr>
          <w:rFonts w:asciiTheme="majorHAnsi" w:hAnsiTheme="majorHAnsi"/>
        </w:rPr>
        <w:t>needs</w:t>
      </w:r>
    </w:p>
    <w:p w14:paraId="603B4025" w14:textId="77777777" w:rsidR="00E64082" w:rsidRPr="00DE4425" w:rsidRDefault="00E64082" w:rsidP="00E64082">
      <w:pPr>
        <w:numPr>
          <w:ilvl w:val="0"/>
          <w:numId w:val="3"/>
        </w:numPr>
        <w:spacing w:before="100" w:beforeAutospacing="1" w:after="100" w:afterAutospacing="1"/>
        <w:rPr>
          <w:rFonts w:asciiTheme="majorHAnsi" w:hAnsiTheme="majorHAnsi"/>
        </w:rPr>
      </w:pPr>
      <w:r w:rsidRPr="00DE4425">
        <w:rPr>
          <w:rFonts w:asciiTheme="majorHAnsi" w:hAnsiTheme="majorHAnsi"/>
        </w:rPr>
        <w:t xml:space="preserve">Ability to actively prepare for supervision and prioritise issues brought </w:t>
      </w:r>
    </w:p>
    <w:p w14:paraId="5C18A727" w14:textId="77777777" w:rsidR="00E64082" w:rsidRPr="00DE4425" w:rsidRDefault="00E64082" w:rsidP="00E64082">
      <w:pPr>
        <w:numPr>
          <w:ilvl w:val="0"/>
          <w:numId w:val="3"/>
        </w:numPr>
        <w:spacing w:before="100" w:beforeAutospacing="1" w:after="100" w:afterAutospacing="1"/>
        <w:rPr>
          <w:rFonts w:asciiTheme="majorHAnsi" w:hAnsiTheme="majorHAnsi"/>
        </w:rPr>
      </w:pPr>
      <w:r w:rsidRPr="00DE4425">
        <w:rPr>
          <w:rFonts w:asciiTheme="majorHAnsi" w:hAnsiTheme="majorHAnsi"/>
        </w:rPr>
        <w:lastRenderedPageBreak/>
        <w:t xml:space="preserve">Focus more on process of the work in supervision </w:t>
      </w:r>
    </w:p>
    <w:p w14:paraId="38D16999" w14:textId="77777777" w:rsidR="00E64082" w:rsidRDefault="00E64082" w:rsidP="00E64082">
      <w:pPr>
        <w:numPr>
          <w:ilvl w:val="0"/>
          <w:numId w:val="3"/>
        </w:numPr>
        <w:spacing w:before="100" w:beforeAutospacing="1" w:after="100" w:afterAutospacing="1"/>
        <w:rPr>
          <w:rFonts w:asciiTheme="majorHAnsi" w:hAnsiTheme="majorHAnsi"/>
        </w:rPr>
      </w:pPr>
      <w:r w:rsidRPr="00DE4425">
        <w:rPr>
          <w:rFonts w:asciiTheme="majorHAnsi" w:hAnsiTheme="majorHAnsi"/>
        </w:rPr>
        <w:t>Ability to be creative within supervision e.g.</w:t>
      </w:r>
      <w:r w:rsidR="00A66F2C" w:rsidRPr="00DE4425">
        <w:rPr>
          <w:rFonts w:asciiTheme="majorHAnsi" w:hAnsiTheme="majorHAnsi"/>
        </w:rPr>
        <w:t>,</w:t>
      </w:r>
      <w:r w:rsidRPr="00DE4425">
        <w:rPr>
          <w:rFonts w:asciiTheme="majorHAnsi" w:hAnsiTheme="majorHAnsi"/>
        </w:rPr>
        <w:t xml:space="preserve"> to move between modes in each session (e.g.</w:t>
      </w:r>
      <w:r w:rsidR="00A66F2C" w:rsidRPr="00DE4425">
        <w:rPr>
          <w:rFonts w:asciiTheme="majorHAnsi" w:hAnsiTheme="majorHAnsi"/>
        </w:rPr>
        <w:t>,</w:t>
      </w:r>
      <w:r w:rsidRPr="00DE4425">
        <w:rPr>
          <w:rFonts w:asciiTheme="majorHAnsi" w:hAnsiTheme="majorHAnsi"/>
        </w:rPr>
        <w:t xml:space="preserve"> client, relationship, own feelings, system focus) </w:t>
      </w:r>
    </w:p>
    <w:p w14:paraId="54CCD1AC" w14:textId="77777777" w:rsidR="00401A38" w:rsidRPr="00DE4425" w:rsidRDefault="00401A38" w:rsidP="00E64082">
      <w:pPr>
        <w:numPr>
          <w:ilvl w:val="0"/>
          <w:numId w:val="3"/>
        </w:numPr>
        <w:spacing w:before="100" w:beforeAutospacing="1" w:after="100" w:afterAutospacing="1"/>
        <w:rPr>
          <w:rFonts w:asciiTheme="majorHAnsi" w:hAnsiTheme="majorHAnsi"/>
        </w:rPr>
      </w:pPr>
      <w:r>
        <w:rPr>
          <w:rFonts w:asciiTheme="majorHAnsi" w:hAnsiTheme="majorHAnsi"/>
        </w:rPr>
        <w:t>Ability to supervise other health care professionals, both formally and informally</w:t>
      </w:r>
    </w:p>
    <w:p w14:paraId="50948B13" w14:textId="77777777" w:rsidR="00E64082" w:rsidRPr="00DE4425" w:rsidRDefault="00DE4425" w:rsidP="00E64082">
      <w:pPr>
        <w:pStyle w:val="NormalWeb"/>
        <w:rPr>
          <w:rFonts w:asciiTheme="majorHAnsi" w:hAnsiTheme="majorHAnsi"/>
        </w:rPr>
      </w:pPr>
      <w:r w:rsidRPr="00DE4425">
        <w:rPr>
          <w:rStyle w:val="Strong"/>
          <w:rFonts w:asciiTheme="majorHAnsi" w:hAnsiTheme="majorHAnsi"/>
        </w:rPr>
        <w:t>3</w:t>
      </w:r>
      <w:r w:rsidR="00E64082" w:rsidRPr="00DE4425">
        <w:rPr>
          <w:rStyle w:val="Strong"/>
          <w:rFonts w:asciiTheme="majorHAnsi" w:hAnsiTheme="majorHAnsi"/>
        </w:rPr>
        <w:t xml:space="preserve">. </w:t>
      </w:r>
      <w:r w:rsidRPr="00DE4425">
        <w:rPr>
          <w:rStyle w:val="Strong"/>
          <w:rFonts w:asciiTheme="majorHAnsi" w:hAnsiTheme="majorHAnsi"/>
        </w:rPr>
        <w:t xml:space="preserve">Therapeutic </w:t>
      </w:r>
      <w:r w:rsidR="00E64082" w:rsidRPr="00DE4425">
        <w:rPr>
          <w:rStyle w:val="Strong"/>
          <w:rFonts w:asciiTheme="majorHAnsi" w:hAnsiTheme="majorHAnsi"/>
        </w:rPr>
        <w:t xml:space="preserve">Relationships </w:t>
      </w:r>
      <w:r w:rsidRPr="00DE4425">
        <w:rPr>
          <w:rStyle w:val="Strong"/>
          <w:rFonts w:asciiTheme="majorHAnsi" w:hAnsiTheme="majorHAnsi"/>
        </w:rPr>
        <w:t>and Working Alliances</w:t>
      </w:r>
      <w:r w:rsidR="00E64082" w:rsidRPr="00DE4425">
        <w:rPr>
          <w:rFonts w:asciiTheme="majorHAnsi" w:hAnsiTheme="majorHAnsi"/>
        </w:rPr>
        <w:br/>
      </w:r>
      <w:r w:rsidR="00E64082" w:rsidRPr="00DE4425">
        <w:rPr>
          <w:rFonts w:asciiTheme="majorHAnsi" w:hAnsiTheme="majorHAnsi"/>
          <w:b/>
          <w:bCs/>
          <w:i/>
          <w:iCs/>
        </w:rPr>
        <w:br/>
      </w:r>
      <w:r w:rsidR="00E64082" w:rsidRPr="00DE4425">
        <w:rPr>
          <w:rStyle w:val="Strong"/>
          <w:rFonts w:asciiTheme="majorHAnsi" w:hAnsiTheme="majorHAnsi"/>
          <w:i/>
          <w:iCs/>
        </w:rPr>
        <w:t xml:space="preserve">Year One </w:t>
      </w:r>
    </w:p>
    <w:p w14:paraId="6DA83EB4" w14:textId="77777777" w:rsidR="00E64082" w:rsidRPr="00DE4425" w:rsidRDefault="00E64082" w:rsidP="00E64082">
      <w:pPr>
        <w:numPr>
          <w:ilvl w:val="0"/>
          <w:numId w:val="4"/>
        </w:numPr>
        <w:spacing w:before="100" w:beforeAutospacing="1" w:after="100" w:afterAutospacing="1"/>
        <w:rPr>
          <w:rFonts w:asciiTheme="majorHAnsi" w:hAnsiTheme="majorHAnsi"/>
        </w:rPr>
      </w:pPr>
      <w:r w:rsidRPr="00DE4425">
        <w:rPr>
          <w:rFonts w:asciiTheme="majorHAnsi" w:hAnsiTheme="majorHAnsi"/>
        </w:rPr>
        <w:t xml:space="preserve">An ability to facilitate and maintain alliances with individual clients with less complex problems </w:t>
      </w:r>
    </w:p>
    <w:p w14:paraId="6A7A6152" w14:textId="77777777" w:rsidR="00E64082" w:rsidRPr="00DE4425" w:rsidRDefault="00E64082" w:rsidP="00E64082">
      <w:pPr>
        <w:numPr>
          <w:ilvl w:val="0"/>
          <w:numId w:val="4"/>
        </w:numPr>
        <w:spacing w:before="100" w:beforeAutospacing="1" w:after="100" w:afterAutospacing="1"/>
        <w:rPr>
          <w:rFonts w:asciiTheme="majorHAnsi" w:hAnsiTheme="majorHAnsi"/>
        </w:rPr>
      </w:pPr>
      <w:r w:rsidRPr="00DE4425">
        <w:rPr>
          <w:rFonts w:asciiTheme="majorHAnsi" w:hAnsiTheme="majorHAnsi"/>
        </w:rPr>
        <w:t xml:space="preserve">An awareness of ways to facilitate and maintain alliances in expanding groups of people </w:t>
      </w:r>
    </w:p>
    <w:p w14:paraId="73F47036" w14:textId="77777777" w:rsidR="00E64082" w:rsidRPr="00DE4425" w:rsidRDefault="00E64082" w:rsidP="00E64082">
      <w:pPr>
        <w:numPr>
          <w:ilvl w:val="0"/>
          <w:numId w:val="4"/>
        </w:numPr>
        <w:spacing w:before="100" w:beforeAutospacing="1" w:after="100" w:afterAutospacing="1"/>
        <w:rPr>
          <w:rFonts w:asciiTheme="majorHAnsi" w:hAnsiTheme="majorHAnsi"/>
        </w:rPr>
      </w:pPr>
      <w:r w:rsidRPr="00DE4425">
        <w:rPr>
          <w:rFonts w:asciiTheme="majorHAnsi" w:hAnsiTheme="majorHAnsi"/>
        </w:rPr>
        <w:t xml:space="preserve">An awareness of the principles of anti-oppressive practice </w:t>
      </w:r>
    </w:p>
    <w:p w14:paraId="0381B744" w14:textId="77777777" w:rsidR="00E64082" w:rsidRPr="00DE4425" w:rsidRDefault="00E64082" w:rsidP="00E64082">
      <w:pPr>
        <w:numPr>
          <w:ilvl w:val="0"/>
          <w:numId w:val="4"/>
        </w:numPr>
        <w:spacing w:before="100" w:beforeAutospacing="1" w:after="100" w:afterAutospacing="1"/>
        <w:rPr>
          <w:rFonts w:asciiTheme="majorHAnsi" w:hAnsiTheme="majorHAnsi"/>
        </w:rPr>
      </w:pPr>
      <w:r w:rsidRPr="00DE4425">
        <w:rPr>
          <w:rFonts w:asciiTheme="majorHAnsi" w:hAnsiTheme="majorHAnsi"/>
        </w:rPr>
        <w:t xml:space="preserve">An awareness of boundary and termination issues </w:t>
      </w:r>
    </w:p>
    <w:p w14:paraId="226051B2" w14:textId="77777777" w:rsidR="00E64082" w:rsidRPr="00DE4425" w:rsidRDefault="00E64082" w:rsidP="00E64082">
      <w:pPr>
        <w:numPr>
          <w:ilvl w:val="0"/>
          <w:numId w:val="4"/>
        </w:numPr>
        <w:spacing w:before="100" w:beforeAutospacing="1" w:after="100" w:afterAutospacing="1"/>
        <w:rPr>
          <w:rFonts w:asciiTheme="majorHAnsi" w:hAnsiTheme="majorHAnsi"/>
        </w:rPr>
      </w:pPr>
      <w:r w:rsidRPr="00DE4425">
        <w:rPr>
          <w:rFonts w:asciiTheme="majorHAnsi" w:hAnsiTheme="majorHAnsi"/>
        </w:rPr>
        <w:t xml:space="preserve">An awareness and some limited ability to manage challenging situations </w:t>
      </w:r>
    </w:p>
    <w:p w14:paraId="642AD0A9" w14:textId="77777777" w:rsidR="00E64082" w:rsidRPr="00DE4425" w:rsidRDefault="00E64082" w:rsidP="00E64082">
      <w:pPr>
        <w:pStyle w:val="NormalWeb"/>
        <w:rPr>
          <w:rFonts w:asciiTheme="majorHAnsi" w:hAnsiTheme="majorHAnsi"/>
        </w:rPr>
      </w:pPr>
      <w:r w:rsidRPr="00DE4425">
        <w:rPr>
          <w:rStyle w:val="Strong"/>
          <w:rFonts w:asciiTheme="majorHAnsi" w:hAnsiTheme="majorHAnsi"/>
          <w:i/>
          <w:iCs/>
        </w:rPr>
        <w:t xml:space="preserve">Year Two </w:t>
      </w:r>
    </w:p>
    <w:p w14:paraId="5993C9AC" w14:textId="77777777" w:rsidR="00E64082" w:rsidRPr="00DE4425" w:rsidRDefault="00E64082" w:rsidP="00E64082">
      <w:pPr>
        <w:numPr>
          <w:ilvl w:val="0"/>
          <w:numId w:val="5"/>
        </w:numPr>
        <w:spacing w:before="100" w:beforeAutospacing="1" w:after="100" w:afterAutospacing="1"/>
        <w:rPr>
          <w:rFonts w:asciiTheme="majorHAnsi" w:hAnsiTheme="majorHAnsi"/>
        </w:rPr>
      </w:pPr>
      <w:r w:rsidRPr="00DE4425">
        <w:rPr>
          <w:rFonts w:asciiTheme="majorHAnsi" w:hAnsiTheme="majorHAnsi"/>
        </w:rPr>
        <w:t xml:space="preserve">An ability to facilitate and maintain alliances with clients with increasingly complex problems </w:t>
      </w:r>
    </w:p>
    <w:p w14:paraId="15ACA301" w14:textId="77777777" w:rsidR="00E64082" w:rsidRPr="00DE4425" w:rsidRDefault="00E64082" w:rsidP="00E64082">
      <w:pPr>
        <w:numPr>
          <w:ilvl w:val="0"/>
          <w:numId w:val="5"/>
        </w:numPr>
        <w:spacing w:before="100" w:beforeAutospacing="1" w:after="100" w:afterAutospacing="1"/>
        <w:rPr>
          <w:rFonts w:asciiTheme="majorHAnsi" w:hAnsiTheme="majorHAnsi"/>
        </w:rPr>
      </w:pPr>
      <w:r w:rsidRPr="00DE4425">
        <w:rPr>
          <w:rFonts w:asciiTheme="majorHAnsi" w:hAnsiTheme="majorHAnsi"/>
        </w:rPr>
        <w:t xml:space="preserve">Increasing knowledge and ability to apply anti-oppressive practice </w:t>
      </w:r>
    </w:p>
    <w:p w14:paraId="1AF616D6" w14:textId="77777777" w:rsidR="00E64082" w:rsidRPr="00DE4425" w:rsidRDefault="00E64082" w:rsidP="00E64082">
      <w:pPr>
        <w:numPr>
          <w:ilvl w:val="0"/>
          <w:numId w:val="5"/>
        </w:numPr>
        <w:spacing w:before="100" w:beforeAutospacing="1" w:after="100" w:afterAutospacing="1"/>
        <w:rPr>
          <w:rFonts w:asciiTheme="majorHAnsi" w:hAnsiTheme="majorHAnsi"/>
        </w:rPr>
      </w:pPr>
      <w:r w:rsidRPr="00DE4425">
        <w:rPr>
          <w:rFonts w:asciiTheme="majorHAnsi" w:hAnsiTheme="majorHAnsi"/>
        </w:rPr>
        <w:t>An increasing ability to facilitate and maintain alliances with an expanding number of people in any situation (e.g.</w:t>
      </w:r>
      <w:r w:rsidR="00A66F2C" w:rsidRPr="00DE4425">
        <w:rPr>
          <w:rFonts w:asciiTheme="majorHAnsi" w:hAnsiTheme="majorHAnsi"/>
        </w:rPr>
        <w:t>,</w:t>
      </w:r>
      <w:r w:rsidRPr="00DE4425">
        <w:rPr>
          <w:rFonts w:asciiTheme="majorHAnsi" w:hAnsiTheme="majorHAnsi"/>
        </w:rPr>
        <w:t xml:space="preserve"> couples/families/carers/groups/ </w:t>
      </w:r>
      <w:r w:rsidRPr="00DE4425">
        <w:rPr>
          <w:rFonts w:asciiTheme="majorHAnsi" w:hAnsiTheme="majorHAnsi"/>
        </w:rPr>
        <w:br/>
        <w:t xml:space="preserve">staff) </w:t>
      </w:r>
    </w:p>
    <w:p w14:paraId="6DD6CF6E" w14:textId="77777777" w:rsidR="00E64082" w:rsidRPr="00DE4425" w:rsidRDefault="00E64082" w:rsidP="00E64082">
      <w:pPr>
        <w:numPr>
          <w:ilvl w:val="0"/>
          <w:numId w:val="5"/>
        </w:numPr>
        <w:spacing w:before="100" w:beforeAutospacing="1" w:after="100" w:afterAutospacing="1"/>
        <w:rPr>
          <w:rFonts w:asciiTheme="majorHAnsi" w:hAnsiTheme="majorHAnsi"/>
        </w:rPr>
      </w:pPr>
      <w:r w:rsidRPr="00DE4425">
        <w:rPr>
          <w:rFonts w:asciiTheme="majorHAnsi" w:hAnsiTheme="majorHAnsi"/>
        </w:rPr>
        <w:t xml:space="preserve">An increasing ability to manage boundary and termination issues </w:t>
      </w:r>
    </w:p>
    <w:p w14:paraId="64E097EF" w14:textId="77777777" w:rsidR="00E64082" w:rsidRDefault="00E64082" w:rsidP="00E64082">
      <w:pPr>
        <w:numPr>
          <w:ilvl w:val="0"/>
          <w:numId w:val="5"/>
        </w:numPr>
        <w:spacing w:before="100" w:beforeAutospacing="1" w:after="100" w:afterAutospacing="1"/>
        <w:rPr>
          <w:rFonts w:asciiTheme="majorHAnsi" w:hAnsiTheme="majorHAnsi"/>
        </w:rPr>
      </w:pPr>
      <w:r w:rsidRPr="00DE4425">
        <w:rPr>
          <w:rFonts w:asciiTheme="majorHAnsi" w:hAnsiTheme="majorHAnsi"/>
        </w:rPr>
        <w:t xml:space="preserve">An increasing ability to manage and utilise challenging situations </w:t>
      </w:r>
    </w:p>
    <w:p w14:paraId="17319819" w14:textId="77777777" w:rsidR="00401A38" w:rsidRPr="00DE4425" w:rsidRDefault="00401A38" w:rsidP="00E64082">
      <w:pPr>
        <w:numPr>
          <w:ilvl w:val="0"/>
          <w:numId w:val="5"/>
        </w:numPr>
        <w:spacing w:before="100" w:beforeAutospacing="1" w:after="100" w:afterAutospacing="1"/>
        <w:rPr>
          <w:rFonts w:asciiTheme="majorHAnsi" w:hAnsiTheme="majorHAnsi"/>
        </w:rPr>
      </w:pPr>
      <w:r>
        <w:rPr>
          <w:rFonts w:asciiTheme="majorHAnsi" w:hAnsiTheme="majorHAnsi"/>
        </w:rPr>
        <w:t>An increasing understanding of how to influence complex systems</w:t>
      </w:r>
    </w:p>
    <w:p w14:paraId="64A4BC9D" w14:textId="77777777" w:rsidR="00E64082" w:rsidRPr="00DE4425" w:rsidRDefault="00E64082" w:rsidP="00E64082">
      <w:pPr>
        <w:pStyle w:val="NormalWeb"/>
        <w:rPr>
          <w:rFonts w:asciiTheme="majorHAnsi" w:hAnsiTheme="majorHAnsi"/>
        </w:rPr>
      </w:pPr>
      <w:r w:rsidRPr="00DE4425">
        <w:rPr>
          <w:rStyle w:val="Strong"/>
          <w:rFonts w:asciiTheme="majorHAnsi" w:hAnsiTheme="majorHAnsi"/>
          <w:i/>
          <w:iCs/>
        </w:rPr>
        <w:t xml:space="preserve">Year Three </w:t>
      </w:r>
    </w:p>
    <w:p w14:paraId="1EE4C275" w14:textId="77777777" w:rsidR="00E64082" w:rsidRPr="00DE4425" w:rsidRDefault="00E64082" w:rsidP="00E64082">
      <w:pPr>
        <w:numPr>
          <w:ilvl w:val="0"/>
          <w:numId w:val="6"/>
        </w:numPr>
        <w:spacing w:before="100" w:beforeAutospacing="1" w:after="100" w:afterAutospacing="1"/>
        <w:rPr>
          <w:rFonts w:asciiTheme="majorHAnsi" w:hAnsiTheme="majorHAnsi"/>
        </w:rPr>
      </w:pPr>
      <w:r w:rsidRPr="00DE4425">
        <w:rPr>
          <w:rFonts w:asciiTheme="majorHAnsi" w:hAnsiTheme="majorHAnsi"/>
        </w:rPr>
        <w:t xml:space="preserve">An ability to facilitate and maintain and repair ruptures in alliances with clients with complex problems </w:t>
      </w:r>
    </w:p>
    <w:p w14:paraId="4904B9CD" w14:textId="77777777" w:rsidR="00E64082" w:rsidRPr="00DE4425" w:rsidRDefault="00E64082" w:rsidP="00E64082">
      <w:pPr>
        <w:numPr>
          <w:ilvl w:val="0"/>
          <w:numId w:val="6"/>
        </w:numPr>
        <w:spacing w:before="100" w:beforeAutospacing="1" w:after="100" w:afterAutospacing="1"/>
        <w:rPr>
          <w:rFonts w:asciiTheme="majorHAnsi" w:hAnsiTheme="majorHAnsi"/>
        </w:rPr>
      </w:pPr>
      <w:r w:rsidRPr="00DE4425">
        <w:rPr>
          <w:rFonts w:asciiTheme="majorHAnsi" w:hAnsiTheme="majorHAnsi"/>
        </w:rPr>
        <w:t xml:space="preserve">An ability to apply anti-oppressive practice </w:t>
      </w:r>
    </w:p>
    <w:p w14:paraId="5558C942" w14:textId="77777777" w:rsidR="00E64082" w:rsidRPr="00DE4425" w:rsidRDefault="00E64082" w:rsidP="00E64082">
      <w:pPr>
        <w:numPr>
          <w:ilvl w:val="0"/>
          <w:numId w:val="6"/>
        </w:numPr>
        <w:spacing w:before="100" w:beforeAutospacing="1" w:after="100" w:afterAutospacing="1"/>
        <w:rPr>
          <w:rFonts w:asciiTheme="majorHAnsi" w:hAnsiTheme="majorHAnsi"/>
        </w:rPr>
      </w:pPr>
      <w:r w:rsidRPr="00DE4425">
        <w:rPr>
          <w:rFonts w:asciiTheme="majorHAnsi" w:hAnsiTheme="majorHAnsi"/>
        </w:rPr>
        <w:t xml:space="preserve">An ability to facilitate and maintain alliance with an expanding number of people in any situation (e.g. couples/families/carers/groups/staff) </w:t>
      </w:r>
    </w:p>
    <w:p w14:paraId="4A2DD65F" w14:textId="77777777" w:rsidR="00E64082" w:rsidRPr="00DE4425" w:rsidRDefault="00E64082" w:rsidP="00E64082">
      <w:pPr>
        <w:numPr>
          <w:ilvl w:val="0"/>
          <w:numId w:val="6"/>
        </w:numPr>
        <w:spacing w:before="100" w:beforeAutospacing="1" w:after="100" w:afterAutospacing="1"/>
        <w:rPr>
          <w:rFonts w:asciiTheme="majorHAnsi" w:hAnsiTheme="majorHAnsi"/>
        </w:rPr>
      </w:pPr>
      <w:r w:rsidRPr="00DE4425">
        <w:rPr>
          <w:rFonts w:asciiTheme="majorHAnsi" w:hAnsiTheme="majorHAnsi"/>
        </w:rPr>
        <w:t xml:space="preserve">An ability to manage complex boundary and termination issues </w:t>
      </w:r>
    </w:p>
    <w:p w14:paraId="5B85DBD8" w14:textId="77777777" w:rsidR="00E64082" w:rsidRDefault="00E64082" w:rsidP="00E64082">
      <w:pPr>
        <w:numPr>
          <w:ilvl w:val="0"/>
          <w:numId w:val="6"/>
        </w:numPr>
        <w:spacing w:before="100" w:beforeAutospacing="1" w:after="100" w:afterAutospacing="1"/>
        <w:rPr>
          <w:rFonts w:asciiTheme="majorHAnsi" w:hAnsiTheme="majorHAnsi"/>
        </w:rPr>
      </w:pPr>
      <w:r w:rsidRPr="00DE4425">
        <w:rPr>
          <w:rFonts w:asciiTheme="majorHAnsi" w:hAnsiTheme="majorHAnsi"/>
        </w:rPr>
        <w:t xml:space="preserve">An ability to manage and utilise challenging situations </w:t>
      </w:r>
    </w:p>
    <w:p w14:paraId="394FC56F" w14:textId="77777777" w:rsidR="00401A38" w:rsidRPr="00DE4425" w:rsidRDefault="00401A38" w:rsidP="00E64082">
      <w:pPr>
        <w:numPr>
          <w:ilvl w:val="0"/>
          <w:numId w:val="6"/>
        </w:numPr>
        <w:spacing w:before="100" w:beforeAutospacing="1" w:after="100" w:afterAutospacing="1"/>
        <w:rPr>
          <w:rFonts w:asciiTheme="majorHAnsi" w:hAnsiTheme="majorHAnsi"/>
        </w:rPr>
      </w:pPr>
      <w:r>
        <w:rPr>
          <w:rFonts w:asciiTheme="majorHAnsi" w:hAnsiTheme="majorHAnsi"/>
        </w:rPr>
        <w:t>An ability to increase sphere of influence through engagement with complex systems</w:t>
      </w:r>
    </w:p>
    <w:p w14:paraId="4456169B" w14:textId="77777777" w:rsidR="00E64082" w:rsidRPr="00DE4425" w:rsidRDefault="00DE4425" w:rsidP="00E64082">
      <w:pPr>
        <w:pStyle w:val="NormalWeb"/>
        <w:rPr>
          <w:rFonts w:asciiTheme="majorHAnsi" w:hAnsiTheme="majorHAnsi"/>
        </w:rPr>
      </w:pPr>
      <w:r w:rsidRPr="00DE4425">
        <w:rPr>
          <w:rStyle w:val="Strong"/>
          <w:rFonts w:asciiTheme="majorHAnsi" w:hAnsiTheme="majorHAnsi"/>
        </w:rPr>
        <w:t>4</w:t>
      </w:r>
      <w:r w:rsidR="00E64082" w:rsidRPr="00DE4425">
        <w:rPr>
          <w:rStyle w:val="Strong"/>
          <w:rFonts w:asciiTheme="majorHAnsi" w:hAnsiTheme="majorHAnsi"/>
        </w:rPr>
        <w:t xml:space="preserve">. </w:t>
      </w:r>
      <w:r w:rsidRPr="00DE4425">
        <w:rPr>
          <w:rStyle w:val="Strong"/>
          <w:rFonts w:asciiTheme="majorHAnsi" w:hAnsiTheme="majorHAnsi"/>
        </w:rPr>
        <w:t xml:space="preserve">Psychological </w:t>
      </w:r>
      <w:r w:rsidR="00E64082" w:rsidRPr="00DE4425">
        <w:rPr>
          <w:rStyle w:val="Strong"/>
          <w:rFonts w:asciiTheme="majorHAnsi" w:hAnsiTheme="majorHAnsi"/>
        </w:rPr>
        <w:t xml:space="preserve">Assessment </w:t>
      </w:r>
    </w:p>
    <w:p w14:paraId="35AE05A3" w14:textId="77777777" w:rsidR="00E64082" w:rsidRPr="00DE4425" w:rsidRDefault="00E64082" w:rsidP="00E64082">
      <w:pPr>
        <w:pStyle w:val="NormalWeb"/>
        <w:rPr>
          <w:rFonts w:asciiTheme="majorHAnsi" w:hAnsiTheme="majorHAnsi"/>
        </w:rPr>
      </w:pPr>
      <w:r w:rsidRPr="00DE4425">
        <w:rPr>
          <w:rStyle w:val="Strong"/>
          <w:rFonts w:asciiTheme="majorHAnsi" w:hAnsiTheme="majorHAnsi"/>
          <w:i/>
          <w:iCs/>
        </w:rPr>
        <w:t xml:space="preserve">Year One </w:t>
      </w:r>
    </w:p>
    <w:p w14:paraId="701B0312" w14:textId="77777777" w:rsidR="00E64082" w:rsidRPr="00DE4425" w:rsidRDefault="00E64082" w:rsidP="00E64082">
      <w:pPr>
        <w:numPr>
          <w:ilvl w:val="0"/>
          <w:numId w:val="7"/>
        </w:numPr>
        <w:spacing w:before="100" w:beforeAutospacing="1" w:after="100" w:afterAutospacing="1"/>
        <w:rPr>
          <w:rFonts w:asciiTheme="majorHAnsi" w:hAnsiTheme="majorHAnsi"/>
        </w:rPr>
      </w:pPr>
      <w:r w:rsidRPr="00DE4425">
        <w:rPr>
          <w:rFonts w:asciiTheme="majorHAnsi" w:hAnsiTheme="majorHAnsi"/>
        </w:rPr>
        <w:t xml:space="preserve">An ability to conduct a clinical interview, including history taking </w:t>
      </w:r>
    </w:p>
    <w:p w14:paraId="5751C6F8" w14:textId="77777777" w:rsidR="00E64082" w:rsidRPr="00DE4425" w:rsidRDefault="00E64082" w:rsidP="00E64082">
      <w:pPr>
        <w:numPr>
          <w:ilvl w:val="0"/>
          <w:numId w:val="7"/>
        </w:numPr>
        <w:spacing w:before="100" w:beforeAutospacing="1" w:after="100" w:afterAutospacing="1"/>
        <w:rPr>
          <w:rFonts w:asciiTheme="majorHAnsi" w:hAnsiTheme="majorHAnsi"/>
        </w:rPr>
      </w:pPr>
      <w:r w:rsidRPr="00DE4425">
        <w:rPr>
          <w:rFonts w:asciiTheme="majorHAnsi" w:hAnsiTheme="majorHAnsi"/>
        </w:rPr>
        <w:t xml:space="preserve">An awareness of confidentiality issues and informed consent </w:t>
      </w:r>
    </w:p>
    <w:p w14:paraId="774AF4A1" w14:textId="77777777" w:rsidR="00E64082" w:rsidRPr="00DE4425" w:rsidRDefault="00E64082" w:rsidP="00E64082">
      <w:pPr>
        <w:numPr>
          <w:ilvl w:val="0"/>
          <w:numId w:val="7"/>
        </w:numPr>
        <w:spacing w:before="100" w:beforeAutospacing="1" w:after="100" w:afterAutospacing="1"/>
        <w:rPr>
          <w:rFonts w:asciiTheme="majorHAnsi" w:hAnsiTheme="majorHAnsi"/>
        </w:rPr>
      </w:pPr>
      <w:r w:rsidRPr="00DE4425">
        <w:rPr>
          <w:rFonts w:asciiTheme="majorHAnsi" w:hAnsiTheme="majorHAnsi"/>
        </w:rPr>
        <w:lastRenderedPageBreak/>
        <w:t xml:space="preserve">A limited use of and ability to interpret differing assessments </w:t>
      </w:r>
    </w:p>
    <w:p w14:paraId="1197AAD8" w14:textId="77777777" w:rsidR="00E64082" w:rsidRPr="00DE4425" w:rsidRDefault="00E64082" w:rsidP="00E64082">
      <w:pPr>
        <w:numPr>
          <w:ilvl w:val="0"/>
          <w:numId w:val="7"/>
        </w:numPr>
        <w:spacing w:before="100" w:beforeAutospacing="1" w:after="100" w:afterAutospacing="1"/>
        <w:rPr>
          <w:rFonts w:asciiTheme="majorHAnsi" w:hAnsiTheme="majorHAnsi"/>
        </w:rPr>
      </w:pPr>
      <w:r w:rsidRPr="00DE4425">
        <w:rPr>
          <w:rFonts w:asciiTheme="majorHAnsi" w:hAnsiTheme="majorHAnsi"/>
        </w:rPr>
        <w:t xml:space="preserve">Some limited creativity in the use of assessments including those designed by the PICT </w:t>
      </w:r>
    </w:p>
    <w:p w14:paraId="0281D8BE" w14:textId="77777777" w:rsidR="00E64082" w:rsidRPr="00DE4425" w:rsidRDefault="00E64082" w:rsidP="00E64082">
      <w:pPr>
        <w:numPr>
          <w:ilvl w:val="0"/>
          <w:numId w:val="7"/>
        </w:numPr>
        <w:spacing w:before="100" w:beforeAutospacing="1" w:after="100" w:afterAutospacing="1"/>
        <w:rPr>
          <w:rFonts w:asciiTheme="majorHAnsi" w:hAnsiTheme="majorHAnsi"/>
        </w:rPr>
      </w:pPr>
      <w:r w:rsidRPr="00DE4425">
        <w:rPr>
          <w:rFonts w:asciiTheme="majorHAnsi" w:hAnsiTheme="majorHAnsi"/>
        </w:rPr>
        <w:t xml:space="preserve">An ability to assess clients with less complex problems </w:t>
      </w:r>
    </w:p>
    <w:p w14:paraId="4A64B44F" w14:textId="77777777" w:rsidR="00E64082" w:rsidRPr="00DE4425" w:rsidRDefault="00E64082" w:rsidP="00E64082">
      <w:pPr>
        <w:numPr>
          <w:ilvl w:val="0"/>
          <w:numId w:val="7"/>
        </w:numPr>
        <w:spacing w:before="100" w:beforeAutospacing="1" w:after="100" w:afterAutospacing="1"/>
        <w:rPr>
          <w:rFonts w:asciiTheme="majorHAnsi" w:hAnsiTheme="majorHAnsi"/>
        </w:rPr>
      </w:pPr>
      <w:r w:rsidRPr="00DE4425">
        <w:rPr>
          <w:rFonts w:asciiTheme="majorHAnsi" w:hAnsiTheme="majorHAnsi"/>
        </w:rPr>
        <w:t>An ability to assess individuals (rather than e.g.</w:t>
      </w:r>
      <w:r w:rsidR="00A66F2C" w:rsidRPr="00DE4425">
        <w:rPr>
          <w:rFonts w:asciiTheme="majorHAnsi" w:hAnsiTheme="majorHAnsi"/>
        </w:rPr>
        <w:t>,</w:t>
      </w:r>
      <w:r w:rsidRPr="00DE4425">
        <w:rPr>
          <w:rFonts w:asciiTheme="majorHAnsi" w:hAnsiTheme="majorHAnsi"/>
        </w:rPr>
        <w:t xml:space="preserve"> groups, systems) </w:t>
      </w:r>
    </w:p>
    <w:p w14:paraId="146618E4" w14:textId="77777777" w:rsidR="00E64082" w:rsidRPr="00DE4425" w:rsidRDefault="00E64082" w:rsidP="00E64082">
      <w:pPr>
        <w:numPr>
          <w:ilvl w:val="0"/>
          <w:numId w:val="7"/>
        </w:numPr>
        <w:spacing w:before="100" w:beforeAutospacing="1" w:after="100" w:afterAutospacing="1"/>
        <w:rPr>
          <w:rFonts w:asciiTheme="majorHAnsi" w:hAnsiTheme="majorHAnsi"/>
        </w:rPr>
      </w:pPr>
      <w:r w:rsidRPr="00DE4425">
        <w:rPr>
          <w:rFonts w:asciiTheme="majorHAnsi" w:hAnsiTheme="majorHAnsi"/>
        </w:rPr>
        <w:t xml:space="preserve">An awareness of the need for risk assessment and ability to assess risk in less complex situations </w:t>
      </w:r>
    </w:p>
    <w:p w14:paraId="2BD5934F" w14:textId="77777777" w:rsidR="00E64082" w:rsidRPr="00DE4425" w:rsidRDefault="00E64082" w:rsidP="00E64082">
      <w:pPr>
        <w:pStyle w:val="NormalWeb"/>
        <w:rPr>
          <w:rFonts w:asciiTheme="majorHAnsi" w:hAnsiTheme="majorHAnsi"/>
        </w:rPr>
      </w:pPr>
      <w:r w:rsidRPr="00DE4425">
        <w:rPr>
          <w:rStyle w:val="Strong"/>
          <w:rFonts w:asciiTheme="majorHAnsi" w:hAnsiTheme="majorHAnsi"/>
          <w:i/>
          <w:iCs/>
        </w:rPr>
        <w:t xml:space="preserve">Year Two </w:t>
      </w:r>
    </w:p>
    <w:p w14:paraId="3B81052E" w14:textId="77777777" w:rsidR="00E64082" w:rsidRPr="00DE4425" w:rsidRDefault="00E64082" w:rsidP="00E64082">
      <w:pPr>
        <w:numPr>
          <w:ilvl w:val="0"/>
          <w:numId w:val="8"/>
        </w:numPr>
        <w:spacing w:before="100" w:beforeAutospacing="1" w:after="100" w:afterAutospacing="1"/>
        <w:rPr>
          <w:rFonts w:asciiTheme="majorHAnsi" w:hAnsiTheme="majorHAnsi"/>
        </w:rPr>
      </w:pPr>
      <w:r w:rsidRPr="00DE4425">
        <w:rPr>
          <w:rFonts w:asciiTheme="majorHAnsi" w:hAnsiTheme="majorHAnsi"/>
        </w:rPr>
        <w:t xml:space="preserve">An ability to conduct clinical interviews within more complex situations </w:t>
      </w:r>
    </w:p>
    <w:p w14:paraId="5FB09A7D" w14:textId="77777777" w:rsidR="00E64082" w:rsidRPr="00DE4425" w:rsidRDefault="00E64082" w:rsidP="00E64082">
      <w:pPr>
        <w:numPr>
          <w:ilvl w:val="0"/>
          <w:numId w:val="8"/>
        </w:numPr>
        <w:spacing w:before="100" w:beforeAutospacing="1" w:after="100" w:afterAutospacing="1"/>
        <w:rPr>
          <w:rFonts w:asciiTheme="majorHAnsi" w:hAnsiTheme="majorHAnsi"/>
        </w:rPr>
      </w:pPr>
      <w:r w:rsidRPr="00DE4425">
        <w:rPr>
          <w:rFonts w:asciiTheme="majorHAnsi" w:hAnsiTheme="majorHAnsi"/>
        </w:rPr>
        <w:t xml:space="preserve">An awareness and ability to utilise issues of confidentiality and informed consent within more complex situations </w:t>
      </w:r>
    </w:p>
    <w:p w14:paraId="15239304" w14:textId="77777777" w:rsidR="00E64082" w:rsidRPr="00DE4425" w:rsidRDefault="00E64082" w:rsidP="00E64082">
      <w:pPr>
        <w:numPr>
          <w:ilvl w:val="0"/>
          <w:numId w:val="8"/>
        </w:numPr>
        <w:spacing w:before="100" w:beforeAutospacing="1" w:after="100" w:afterAutospacing="1"/>
        <w:rPr>
          <w:rFonts w:asciiTheme="majorHAnsi" w:hAnsiTheme="majorHAnsi"/>
        </w:rPr>
      </w:pPr>
      <w:r w:rsidRPr="00DE4425">
        <w:rPr>
          <w:rFonts w:asciiTheme="majorHAnsi" w:hAnsiTheme="majorHAnsi"/>
        </w:rPr>
        <w:t xml:space="preserve">An expanded use of and ability to interpret differing assessments </w:t>
      </w:r>
    </w:p>
    <w:p w14:paraId="10CBBF9F" w14:textId="77777777" w:rsidR="00E64082" w:rsidRPr="00DE4425" w:rsidRDefault="00E64082" w:rsidP="00E64082">
      <w:pPr>
        <w:numPr>
          <w:ilvl w:val="0"/>
          <w:numId w:val="8"/>
        </w:numPr>
        <w:spacing w:before="100" w:beforeAutospacing="1" w:after="100" w:afterAutospacing="1"/>
        <w:rPr>
          <w:rFonts w:asciiTheme="majorHAnsi" w:hAnsiTheme="majorHAnsi"/>
        </w:rPr>
      </w:pPr>
      <w:r w:rsidRPr="00DE4425">
        <w:rPr>
          <w:rFonts w:asciiTheme="majorHAnsi" w:hAnsiTheme="majorHAnsi"/>
        </w:rPr>
        <w:t xml:space="preserve">An increasing creativity in the use of assessments including those designed by the PICT </w:t>
      </w:r>
    </w:p>
    <w:p w14:paraId="7382EEF5" w14:textId="77777777" w:rsidR="00E64082" w:rsidRPr="00DE4425" w:rsidRDefault="00E64082" w:rsidP="00E64082">
      <w:pPr>
        <w:numPr>
          <w:ilvl w:val="0"/>
          <w:numId w:val="8"/>
        </w:numPr>
        <w:spacing w:before="100" w:beforeAutospacing="1" w:after="100" w:afterAutospacing="1"/>
        <w:rPr>
          <w:rFonts w:asciiTheme="majorHAnsi" w:hAnsiTheme="majorHAnsi"/>
        </w:rPr>
      </w:pPr>
      <w:r w:rsidRPr="00DE4425">
        <w:rPr>
          <w:rFonts w:asciiTheme="majorHAnsi" w:hAnsiTheme="majorHAnsi"/>
        </w:rPr>
        <w:t xml:space="preserve">An increasing ability to assess more complex problems </w:t>
      </w:r>
    </w:p>
    <w:p w14:paraId="01160FB0" w14:textId="77777777" w:rsidR="00E64082" w:rsidRPr="00DE4425" w:rsidRDefault="00E64082" w:rsidP="00E64082">
      <w:pPr>
        <w:numPr>
          <w:ilvl w:val="0"/>
          <w:numId w:val="8"/>
        </w:numPr>
        <w:spacing w:before="100" w:beforeAutospacing="1" w:after="100" w:afterAutospacing="1"/>
        <w:rPr>
          <w:rFonts w:asciiTheme="majorHAnsi" w:hAnsiTheme="majorHAnsi"/>
        </w:rPr>
      </w:pPr>
      <w:r w:rsidRPr="00DE4425">
        <w:rPr>
          <w:rFonts w:asciiTheme="majorHAnsi" w:hAnsiTheme="majorHAnsi"/>
        </w:rPr>
        <w:t>An increasing ability to assess within more complex situations (e.g.</w:t>
      </w:r>
      <w:r w:rsidR="00A66F2C" w:rsidRPr="00DE4425">
        <w:rPr>
          <w:rFonts w:asciiTheme="majorHAnsi" w:hAnsiTheme="majorHAnsi"/>
        </w:rPr>
        <w:t>,</w:t>
      </w:r>
      <w:r w:rsidRPr="00DE4425">
        <w:rPr>
          <w:rFonts w:asciiTheme="majorHAnsi" w:hAnsiTheme="majorHAnsi"/>
        </w:rPr>
        <w:t xml:space="preserve"> groups, systems) </w:t>
      </w:r>
    </w:p>
    <w:p w14:paraId="46648EF4" w14:textId="77777777" w:rsidR="00E64082" w:rsidRPr="00DE4425" w:rsidRDefault="00E64082" w:rsidP="00E64082">
      <w:pPr>
        <w:numPr>
          <w:ilvl w:val="0"/>
          <w:numId w:val="8"/>
        </w:numPr>
        <w:spacing w:before="100" w:beforeAutospacing="1" w:after="100" w:afterAutospacing="1"/>
        <w:rPr>
          <w:rFonts w:asciiTheme="majorHAnsi" w:hAnsiTheme="majorHAnsi"/>
        </w:rPr>
      </w:pPr>
      <w:r w:rsidRPr="00DE4425">
        <w:rPr>
          <w:rFonts w:asciiTheme="majorHAnsi" w:hAnsiTheme="majorHAnsi"/>
        </w:rPr>
        <w:t xml:space="preserve">An increasing ability to assess risk in more complex situations </w:t>
      </w:r>
    </w:p>
    <w:p w14:paraId="1ACD1371" w14:textId="77777777" w:rsidR="00E64082" w:rsidRPr="00DE4425" w:rsidRDefault="00E64082" w:rsidP="00E64082">
      <w:pPr>
        <w:pStyle w:val="NormalWeb"/>
        <w:rPr>
          <w:rFonts w:asciiTheme="majorHAnsi" w:hAnsiTheme="majorHAnsi"/>
        </w:rPr>
      </w:pPr>
      <w:r w:rsidRPr="00DE4425">
        <w:rPr>
          <w:rStyle w:val="Strong"/>
          <w:rFonts w:asciiTheme="majorHAnsi" w:hAnsiTheme="majorHAnsi"/>
          <w:i/>
          <w:iCs/>
        </w:rPr>
        <w:t xml:space="preserve">Year Three </w:t>
      </w:r>
    </w:p>
    <w:p w14:paraId="486F8B1A" w14:textId="77777777" w:rsidR="00E64082" w:rsidRPr="00DE4425" w:rsidRDefault="00E64082" w:rsidP="00E64082">
      <w:pPr>
        <w:numPr>
          <w:ilvl w:val="0"/>
          <w:numId w:val="9"/>
        </w:numPr>
        <w:spacing w:before="100" w:beforeAutospacing="1" w:after="100" w:afterAutospacing="1"/>
        <w:rPr>
          <w:rFonts w:asciiTheme="majorHAnsi" w:hAnsiTheme="majorHAnsi"/>
        </w:rPr>
      </w:pPr>
      <w:r w:rsidRPr="00DE4425">
        <w:rPr>
          <w:rFonts w:asciiTheme="majorHAnsi" w:hAnsiTheme="majorHAnsi"/>
        </w:rPr>
        <w:t xml:space="preserve">An ability to conduct clinical interviews in complex situations </w:t>
      </w:r>
    </w:p>
    <w:p w14:paraId="7A382EFF" w14:textId="77777777" w:rsidR="00E64082" w:rsidRPr="00DE4425" w:rsidRDefault="00E64082" w:rsidP="00E64082">
      <w:pPr>
        <w:numPr>
          <w:ilvl w:val="0"/>
          <w:numId w:val="9"/>
        </w:numPr>
        <w:spacing w:before="100" w:beforeAutospacing="1" w:after="100" w:afterAutospacing="1"/>
        <w:rPr>
          <w:rFonts w:asciiTheme="majorHAnsi" w:hAnsiTheme="majorHAnsi"/>
        </w:rPr>
      </w:pPr>
      <w:r w:rsidRPr="00DE4425">
        <w:rPr>
          <w:rFonts w:asciiTheme="majorHAnsi" w:hAnsiTheme="majorHAnsi"/>
        </w:rPr>
        <w:t xml:space="preserve">An awareness and ability to utilise issues of confidentiality and informed consent within complex situations </w:t>
      </w:r>
    </w:p>
    <w:p w14:paraId="586FE293" w14:textId="77777777" w:rsidR="00E64082" w:rsidRPr="00DE4425" w:rsidRDefault="00E64082" w:rsidP="00E64082">
      <w:pPr>
        <w:numPr>
          <w:ilvl w:val="0"/>
          <w:numId w:val="9"/>
        </w:numPr>
        <w:spacing w:before="100" w:beforeAutospacing="1" w:after="100" w:afterAutospacing="1"/>
        <w:rPr>
          <w:rFonts w:asciiTheme="majorHAnsi" w:hAnsiTheme="majorHAnsi"/>
        </w:rPr>
      </w:pPr>
      <w:r w:rsidRPr="00DE4425">
        <w:rPr>
          <w:rFonts w:asciiTheme="majorHAnsi" w:hAnsiTheme="majorHAnsi"/>
        </w:rPr>
        <w:t xml:space="preserve">An extensive use of and ability to interpret differing assessments. </w:t>
      </w:r>
    </w:p>
    <w:p w14:paraId="5753F7A5" w14:textId="77777777" w:rsidR="00E64082" w:rsidRPr="00DE4425" w:rsidRDefault="00E64082" w:rsidP="00E64082">
      <w:pPr>
        <w:numPr>
          <w:ilvl w:val="0"/>
          <w:numId w:val="9"/>
        </w:numPr>
        <w:spacing w:before="100" w:beforeAutospacing="1" w:after="100" w:afterAutospacing="1"/>
        <w:rPr>
          <w:rFonts w:asciiTheme="majorHAnsi" w:hAnsiTheme="majorHAnsi"/>
        </w:rPr>
      </w:pPr>
      <w:r w:rsidRPr="00DE4425">
        <w:rPr>
          <w:rFonts w:asciiTheme="majorHAnsi" w:hAnsiTheme="majorHAnsi"/>
        </w:rPr>
        <w:t xml:space="preserve">The creative use of assessments including those designed by the PICT </w:t>
      </w:r>
    </w:p>
    <w:p w14:paraId="4B505167" w14:textId="77777777" w:rsidR="00E64082" w:rsidRPr="00DE4425" w:rsidRDefault="00E64082" w:rsidP="00E64082">
      <w:pPr>
        <w:numPr>
          <w:ilvl w:val="0"/>
          <w:numId w:val="9"/>
        </w:numPr>
        <w:spacing w:before="100" w:beforeAutospacing="1" w:after="100" w:afterAutospacing="1"/>
        <w:rPr>
          <w:rFonts w:asciiTheme="majorHAnsi" w:hAnsiTheme="majorHAnsi"/>
        </w:rPr>
      </w:pPr>
      <w:r w:rsidRPr="00DE4425">
        <w:rPr>
          <w:rFonts w:asciiTheme="majorHAnsi" w:hAnsiTheme="majorHAnsi"/>
        </w:rPr>
        <w:t xml:space="preserve">An ability to assess complex problems </w:t>
      </w:r>
    </w:p>
    <w:p w14:paraId="634FBBCD" w14:textId="77777777" w:rsidR="00E64082" w:rsidRPr="00DE4425" w:rsidRDefault="00E64082" w:rsidP="00E64082">
      <w:pPr>
        <w:numPr>
          <w:ilvl w:val="0"/>
          <w:numId w:val="9"/>
        </w:numPr>
        <w:spacing w:before="100" w:beforeAutospacing="1" w:after="100" w:afterAutospacing="1"/>
        <w:rPr>
          <w:rFonts w:asciiTheme="majorHAnsi" w:hAnsiTheme="majorHAnsi"/>
        </w:rPr>
      </w:pPr>
      <w:r w:rsidRPr="00DE4425">
        <w:rPr>
          <w:rFonts w:asciiTheme="majorHAnsi" w:hAnsiTheme="majorHAnsi"/>
        </w:rPr>
        <w:t>An ability to assess within complex situations (e.g.</w:t>
      </w:r>
      <w:r w:rsidR="00A66F2C" w:rsidRPr="00DE4425">
        <w:rPr>
          <w:rFonts w:asciiTheme="majorHAnsi" w:hAnsiTheme="majorHAnsi"/>
        </w:rPr>
        <w:t>,</w:t>
      </w:r>
      <w:r w:rsidRPr="00DE4425">
        <w:rPr>
          <w:rFonts w:asciiTheme="majorHAnsi" w:hAnsiTheme="majorHAnsi"/>
        </w:rPr>
        <w:t xml:space="preserve"> groups, systems) </w:t>
      </w:r>
    </w:p>
    <w:p w14:paraId="04E48A15" w14:textId="77777777" w:rsidR="00E64082" w:rsidRPr="00DE4425" w:rsidRDefault="00E64082" w:rsidP="00E64082">
      <w:pPr>
        <w:numPr>
          <w:ilvl w:val="0"/>
          <w:numId w:val="9"/>
        </w:numPr>
        <w:spacing w:before="100" w:beforeAutospacing="1" w:after="100" w:afterAutospacing="1"/>
        <w:rPr>
          <w:rFonts w:asciiTheme="majorHAnsi" w:hAnsiTheme="majorHAnsi"/>
        </w:rPr>
      </w:pPr>
      <w:r w:rsidRPr="00DE4425">
        <w:rPr>
          <w:rFonts w:asciiTheme="majorHAnsi" w:hAnsiTheme="majorHAnsi"/>
        </w:rPr>
        <w:t xml:space="preserve">An ability to assess risk in complex situations </w:t>
      </w:r>
    </w:p>
    <w:p w14:paraId="4E91FC9A" w14:textId="77777777" w:rsidR="00E64082" w:rsidRPr="00DE4425" w:rsidRDefault="00DE4425" w:rsidP="00E64082">
      <w:pPr>
        <w:pStyle w:val="NormalWeb"/>
        <w:rPr>
          <w:rFonts w:asciiTheme="majorHAnsi" w:hAnsiTheme="majorHAnsi"/>
        </w:rPr>
      </w:pPr>
      <w:r w:rsidRPr="00DE4425">
        <w:rPr>
          <w:rStyle w:val="Strong"/>
          <w:rFonts w:asciiTheme="majorHAnsi" w:hAnsiTheme="majorHAnsi"/>
        </w:rPr>
        <w:t>5</w:t>
      </w:r>
      <w:r w:rsidR="00E64082" w:rsidRPr="00DE4425">
        <w:rPr>
          <w:rStyle w:val="Strong"/>
          <w:rFonts w:asciiTheme="majorHAnsi" w:hAnsiTheme="majorHAnsi"/>
        </w:rPr>
        <w:t xml:space="preserve">. </w:t>
      </w:r>
      <w:r w:rsidRPr="00DE4425">
        <w:rPr>
          <w:rStyle w:val="Strong"/>
          <w:rFonts w:asciiTheme="majorHAnsi" w:hAnsiTheme="majorHAnsi"/>
        </w:rPr>
        <w:t>Psychological Formulation</w:t>
      </w:r>
      <w:r w:rsidR="00E64082" w:rsidRPr="00DE4425">
        <w:rPr>
          <w:rStyle w:val="Strong"/>
          <w:rFonts w:asciiTheme="majorHAnsi" w:hAnsiTheme="majorHAnsi"/>
        </w:rPr>
        <w:t xml:space="preserve"> </w:t>
      </w:r>
      <w:r w:rsidR="00E64082" w:rsidRPr="00DE4425">
        <w:rPr>
          <w:rFonts w:asciiTheme="majorHAnsi" w:hAnsiTheme="majorHAnsi"/>
        </w:rPr>
        <w:br/>
      </w:r>
      <w:r w:rsidR="00E64082" w:rsidRPr="00DE4425">
        <w:rPr>
          <w:rFonts w:asciiTheme="majorHAnsi" w:hAnsiTheme="majorHAnsi"/>
          <w:b/>
          <w:bCs/>
          <w:i/>
          <w:iCs/>
        </w:rPr>
        <w:br/>
      </w:r>
      <w:r w:rsidR="00E64082" w:rsidRPr="00DE4425">
        <w:rPr>
          <w:rStyle w:val="Emphasis"/>
          <w:rFonts w:asciiTheme="majorHAnsi" w:hAnsiTheme="majorHAnsi"/>
          <w:b/>
          <w:bCs/>
        </w:rPr>
        <w:t xml:space="preserve">Year One </w:t>
      </w:r>
    </w:p>
    <w:p w14:paraId="519489E5" w14:textId="77777777" w:rsidR="00E64082" w:rsidRPr="00DE4425" w:rsidRDefault="00E64082" w:rsidP="00E64082">
      <w:pPr>
        <w:numPr>
          <w:ilvl w:val="0"/>
          <w:numId w:val="10"/>
        </w:numPr>
        <w:spacing w:before="100" w:beforeAutospacing="1" w:after="100" w:afterAutospacing="1"/>
        <w:rPr>
          <w:rFonts w:asciiTheme="majorHAnsi" w:hAnsiTheme="majorHAnsi"/>
        </w:rPr>
      </w:pPr>
      <w:r w:rsidRPr="00DE4425">
        <w:rPr>
          <w:rFonts w:asciiTheme="majorHAnsi" w:hAnsiTheme="majorHAnsi"/>
        </w:rPr>
        <w:t xml:space="preserve">An ability to formulate within one model </w:t>
      </w:r>
    </w:p>
    <w:p w14:paraId="4A7AE9E3" w14:textId="77777777" w:rsidR="00E64082" w:rsidRPr="00DE4425" w:rsidRDefault="00E64082" w:rsidP="00E64082">
      <w:pPr>
        <w:numPr>
          <w:ilvl w:val="0"/>
          <w:numId w:val="10"/>
        </w:numPr>
        <w:spacing w:before="100" w:beforeAutospacing="1" w:after="100" w:afterAutospacing="1"/>
        <w:rPr>
          <w:rFonts w:asciiTheme="majorHAnsi" w:hAnsiTheme="majorHAnsi"/>
        </w:rPr>
      </w:pPr>
      <w:r w:rsidRPr="00DE4425">
        <w:rPr>
          <w:rFonts w:asciiTheme="majorHAnsi" w:hAnsiTheme="majorHAnsi"/>
        </w:rPr>
        <w:t xml:space="preserve">An ability to formulate less complex problems </w:t>
      </w:r>
    </w:p>
    <w:p w14:paraId="686B7F2E" w14:textId="77777777" w:rsidR="00E64082" w:rsidRPr="00DE4425" w:rsidRDefault="00E64082" w:rsidP="00E64082">
      <w:pPr>
        <w:numPr>
          <w:ilvl w:val="0"/>
          <w:numId w:val="10"/>
        </w:numPr>
        <w:spacing w:before="100" w:beforeAutospacing="1" w:after="100" w:afterAutospacing="1"/>
        <w:rPr>
          <w:rFonts w:asciiTheme="majorHAnsi" w:hAnsiTheme="majorHAnsi"/>
        </w:rPr>
      </w:pPr>
      <w:r w:rsidRPr="00DE4425">
        <w:rPr>
          <w:rFonts w:asciiTheme="majorHAnsi" w:hAnsiTheme="majorHAnsi"/>
        </w:rPr>
        <w:t xml:space="preserve">An awareness of formulation within more complex situations </w:t>
      </w:r>
    </w:p>
    <w:p w14:paraId="7EFB001E" w14:textId="77777777" w:rsidR="00E64082" w:rsidRPr="00DE4425" w:rsidRDefault="00E64082" w:rsidP="00E64082">
      <w:pPr>
        <w:numPr>
          <w:ilvl w:val="0"/>
          <w:numId w:val="10"/>
        </w:numPr>
        <w:spacing w:before="100" w:beforeAutospacing="1" w:after="100" w:afterAutospacing="1"/>
        <w:rPr>
          <w:rFonts w:asciiTheme="majorHAnsi" w:hAnsiTheme="majorHAnsi"/>
        </w:rPr>
      </w:pPr>
      <w:r w:rsidRPr="00DE4425">
        <w:rPr>
          <w:rFonts w:asciiTheme="majorHAnsi" w:hAnsiTheme="majorHAnsi"/>
        </w:rPr>
        <w:t xml:space="preserve">Some limited creativity and flexibility in formulating and reformulating in light of further information </w:t>
      </w:r>
    </w:p>
    <w:p w14:paraId="7E407B20" w14:textId="77777777" w:rsidR="00E64082" w:rsidRPr="00DE4425" w:rsidRDefault="00E64082" w:rsidP="00E64082">
      <w:pPr>
        <w:numPr>
          <w:ilvl w:val="0"/>
          <w:numId w:val="10"/>
        </w:numPr>
        <w:spacing w:before="100" w:beforeAutospacing="1" w:after="100" w:afterAutospacing="1"/>
        <w:rPr>
          <w:rFonts w:asciiTheme="majorHAnsi" w:hAnsiTheme="majorHAnsi"/>
        </w:rPr>
      </w:pPr>
      <w:r w:rsidRPr="00DE4425">
        <w:rPr>
          <w:rFonts w:asciiTheme="majorHAnsi" w:hAnsiTheme="majorHAnsi"/>
        </w:rPr>
        <w:t>An awareness of the importance of socio</w:t>
      </w:r>
      <w:r w:rsidR="00A66F2C" w:rsidRPr="00DE4425">
        <w:rPr>
          <w:rFonts w:asciiTheme="majorHAnsi" w:hAnsiTheme="majorHAnsi"/>
        </w:rPr>
        <w:t>-</w:t>
      </w:r>
      <w:r w:rsidRPr="00DE4425">
        <w:rPr>
          <w:rFonts w:asciiTheme="majorHAnsi" w:hAnsiTheme="majorHAnsi"/>
        </w:rPr>
        <w:t xml:space="preserve">political context in formulation </w:t>
      </w:r>
    </w:p>
    <w:p w14:paraId="0AC08120" w14:textId="77777777" w:rsidR="00E64082" w:rsidRPr="00DE4425" w:rsidRDefault="00E64082" w:rsidP="00E64082">
      <w:pPr>
        <w:pStyle w:val="NormalWeb"/>
        <w:rPr>
          <w:rFonts w:asciiTheme="majorHAnsi" w:hAnsiTheme="majorHAnsi"/>
        </w:rPr>
      </w:pPr>
      <w:r w:rsidRPr="00DE4425">
        <w:rPr>
          <w:rStyle w:val="Strong"/>
          <w:rFonts w:asciiTheme="majorHAnsi" w:hAnsiTheme="majorHAnsi"/>
          <w:i/>
          <w:iCs/>
        </w:rPr>
        <w:t xml:space="preserve">Year Two </w:t>
      </w:r>
    </w:p>
    <w:p w14:paraId="16265DE7" w14:textId="77777777" w:rsidR="00E64082" w:rsidRPr="00DE4425" w:rsidRDefault="00E64082" w:rsidP="00E64082">
      <w:pPr>
        <w:numPr>
          <w:ilvl w:val="0"/>
          <w:numId w:val="11"/>
        </w:numPr>
        <w:spacing w:before="100" w:beforeAutospacing="1" w:after="100" w:afterAutospacing="1"/>
        <w:rPr>
          <w:rFonts w:asciiTheme="majorHAnsi" w:hAnsiTheme="majorHAnsi"/>
        </w:rPr>
      </w:pPr>
      <w:r w:rsidRPr="00DE4425">
        <w:rPr>
          <w:rFonts w:asciiTheme="majorHAnsi" w:hAnsiTheme="majorHAnsi"/>
        </w:rPr>
        <w:t xml:space="preserve">An increasing ability to formulate within a number of different models </w:t>
      </w:r>
    </w:p>
    <w:p w14:paraId="58ED2003" w14:textId="77777777" w:rsidR="00E64082" w:rsidRPr="00DE4425" w:rsidRDefault="00E64082" w:rsidP="00E64082">
      <w:pPr>
        <w:numPr>
          <w:ilvl w:val="0"/>
          <w:numId w:val="11"/>
        </w:numPr>
        <w:spacing w:before="100" w:beforeAutospacing="1" w:after="100" w:afterAutospacing="1"/>
        <w:rPr>
          <w:rFonts w:asciiTheme="majorHAnsi" w:hAnsiTheme="majorHAnsi"/>
        </w:rPr>
      </w:pPr>
      <w:r w:rsidRPr="00DE4425">
        <w:rPr>
          <w:rFonts w:asciiTheme="majorHAnsi" w:hAnsiTheme="majorHAnsi"/>
        </w:rPr>
        <w:t xml:space="preserve">An increasing ability to formulate more complex problems </w:t>
      </w:r>
    </w:p>
    <w:p w14:paraId="1BF1FCAB" w14:textId="77777777" w:rsidR="00E64082" w:rsidRPr="00DE4425" w:rsidRDefault="00E64082" w:rsidP="00E64082">
      <w:pPr>
        <w:numPr>
          <w:ilvl w:val="0"/>
          <w:numId w:val="11"/>
        </w:numPr>
        <w:spacing w:before="100" w:beforeAutospacing="1" w:after="100" w:afterAutospacing="1"/>
        <w:rPr>
          <w:rFonts w:asciiTheme="majorHAnsi" w:hAnsiTheme="majorHAnsi"/>
        </w:rPr>
      </w:pPr>
      <w:r w:rsidRPr="00DE4425">
        <w:rPr>
          <w:rFonts w:asciiTheme="majorHAnsi" w:hAnsiTheme="majorHAnsi"/>
        </w:rPr>
        <w:t>An increasing ability to formulate within more complex situation (e.g.</w:t>
      </w:r>
      <w:r w:rsidR="00A66F2C" w:rsidRPr="00DE4425">
        <w:rPr>
          <w:rFonts w:asciiTheme="majorHAnsi" w:hAnsiTheme="majorHAnsi"/>
        </w:rPr>
        <w:t>,</w:t>
      </w:r>
      <w:r w:rsidRPr="00DE4425">
        <w:rPr>
          <w:rFonts w:asciiTheme="majorHAnsi" w:hAnsiTheme="majorHAnsi"/>
        </w:rPr>
        <w:t xml:space="preserve"> groups, systems) </w:t>
      </w:r>
    </w:p>
    <w:p w14:paraId="2D76DCFA" w14:textId="77777777" w:rsidR="00E64082" w:rsidRPr="00DE4425" w:rsidRDefault="00E64082" w:rsidP="00E64082">
      <w:pPr>
        <w:numPr>
          <w:ilvl w:val="0"/>
          <w:numId w:val="11"/>
        </w:numPr>
        <w:spacing w:before="100" w:beforeAutospacing="1" w:after="100" w:afterAutospacing="1"/>
        <w:rPr>
          <w:rFonts w:asciiTheme="majorHAnsi" w:hAnsiTheme="majorHAnsi"/>
        </w:rPr>
      </w:pPr>
      <w:r w:rsidRPr="00DE4425">
        <w:rPr>
          <w:rFonts w:asciiTheme="majorHAnsi" w:hAnsiTheme="majorHAnsi"/>
        </w:rPr>
        <w:lastRenderedPageBreak/>
        <w:t xml:space="preserve">An increased creativity and flexibility in formulating and reformulating in the light of further information </w:t>
      </w:r>
    </w:p>
    <w:p w14:paraId="440826C8" w14:textId="77777777" w:rsidR="00E64082" w:rsidRDefault="00E64082" w:rsidP="00E64082">
      <w:pPr>
        <w:numPr>
          <w:ilvl w:val="0"/>
          <w:numId w:val="11"/>
        </w:numPr>
        <w:spacing w:before="100" w:beforeAutospacing="1" w:after="100" w:afterAutospacing="1"/>
        <w:rPr>
          <w:rFonts w:asciiTheme="majorHAnsi" w:hAnsiTheme="majorHAnsi"/>
        </w:rPr>
      </w:pPr>
      <w:r w:rsidRPr="00DE4425">
        <w:rPr>
          <w:rFonts w:asciiTheme="majorHAnsi" w:hAnsiTheme="majorHAnsi"/>
        </w:rPr>
        <w:t>An increasing ability to incorporate socio</w:t>
      </w:r>
      <w:r w:rsidR="00A66F2C" w:rsidRPr="00DE4425">
        <w:rPr>
          <w:rFonts w:asciiTheme="majorHAnsi" w:hAnsiTheme="majorHAnsi"/>
        </w:rPr>
        <w:t>-</w:t>
      </w:r>
      <w:r w:rsidRPr="00DE4425">
        <w:rPr>
          <w:rFonts w:asciiTheme="majorHAnsi" w:hAnsiTheme="majorHAnsi"/>
        </w:rPr>
        <w:t xml:space="preserve">political context into formulation </w:t>
      </w:r>
      <w:r w:rsidR="00401A38">
        <w:rPr>
          <w:rFonts w:asciiTheme="majorHAnsi" w:hAnsiTheme="majorHAnsi"/>
        </w:rPr>
        <w:t>An increasing ability to demonstrate skills in developing formulations with teams</w:t>
      </w:r>
    </w:p>
    <w:p w14:paraId="07C496D5" w14:textId="77777777" w:rsidR="00401A38" w:rsidRPr="00DE4425" w:rsidRDefault="00401A38" w:rsidP="00E64082">
      <w:pPr>
        <w:numPr>
          <w:ilvl w:val="0"/>
          <w:numId w:val="11"/>
        </w:numPr>
        <w:spacing w:before="100" w:beforeAutospacing="1" w:after="100" w:afterAutospacing="1"/>
        <w:rPr>
          <w:rFonts w:asciiTheme="majorHAnsi" w:hAnsiTheme="majorHAnsi"/>
        </w:rPr>
      </w:pPr>
    </w:p>
    <w:p w14:paraId="1BDB2A7E" w14:textId="77777777" w:rsidR="00E64082" w:rsidRPr="00DE4425" w:rsidRDefault="00E64082" w:rsidP="00E64082">
      <w:pPr>
        <w:pStyle w:val="NormalWeb"/>
        <w:rPr>
          <w:rFonts w:asciiTheme="majorHAnsi" w:hAnsiTheme="majorHAnsi"/>
        </w:rPr>
      </w:pPr>
      <w:r w:rsidRPr="00DE4425">
        <w:rPr>
          <w:rStyle w:val="Strong"/>
          <w:rFonts w:asciiTheme="majorHAnsi" w:hAnsiTheme="majorHAnsi"/>
          <w:i/>
          <w:iCs/>
        </w:rPr>
        <w:t xml:space="preserve">Year Three </w:t>
      </w:r>
    </w:p>
    <w:p w14:paraId="41F9F7B1" w14:textId="77777777" w:rsidR="00E64082" w:rsidRPr="00DE4425" w:rsidRDefault="00E64082" w:rsidP="00E64082">
      <w:pPr>
        <w:numPr>
          <w:ilvl w:val="0"/>
          <w:numId w:val="12"/>
        </w:numPr>
        <w:spacing w:before="100" w:beforeAutospacing="1" w:after="100" w:afterAutospacing="1"/>
        <w:rPr>
          <w:rFonts w:asciiTheme="majorHAnsi" w:hAnsiTheme="majorHAnsi"/>
        </w:rPr>
      </w:pPr>
      <w:r w:rsidRPr="00DE4425">
        <w:rPr>
          <w:rFonts w:asciiTheme="majorHAnsi" w:hAnsiTheme="majorHAnsi"/>
        </w:rPr>
        <w:t xml:space="preserve">An ability to formulate within a number of different models </w:t>
      </w:r>
    </w:p>
    <w:p w14:paraId="2DA02BED" w14:textId="77777777" w:rsidR="00E64082" w:rsidRPr="00DE4425" w:rsidRDefault="00E64082" w:rsidP="00E64082">
      <w:pPr>
        <w:numPr>
          <w:ilvl w:val="0"/>
          <w:numId w:val="12"/>
        </w:numPr>
        <w:spacing w:before="100" w:beforeAutospacing="1" w:after="100" w:afterAutospacing="1"/>
        <w:rPr>
          <w:rFonts w:asciiTheme="majorHAnsi" w:hAnsiTheme="majorHAnsi"/>
        </w:rPr>
      </w:pPr>
      <w:r w:rsidRPr="00DE4425">
        <w:rPr>
          <w:rFonts w:asciiTheme="majorHAnsi" w:hAnsiTheme="majorHAnsi"/>
        </w:rPr>
        <w:t xml:space="preserve">An ability to formulate complex problems </w:t>
      </w:r>
    </w:p>
    <w:p w14:paraId="74C1E8C7" w14:textId="77777777" w:rsidR="00E64082" w:rsidRPr="00DE4425" w:rsidRDefault="00E64082" w:rsidP="00E64082">
      <w:pPr>
        <w:numPr>
          <w:ilvl w:val="0"/>
          <w:numId w:val="12"/>
        </w:numPr>
        <w:spacing w:before="100" w:beforeAutospacing="1" w:after="100" w:afterAutospacing="1"/>
        <w:rPr>
          <w:rFonts w:asciiTheme="majorHAnsi" w:hAnsiTheme="majorHAnsi"/>
        </w:rPr>
      </w:pPr>
      <w:r w:rsidRPr="00DE4425">
        <w:rPr>
          <w:rFonts w:asciiTheme="majorHAnsi" w:hAnsiTheme="majorHAnsi"/>
        </w:rPr>
        <w:t>An ability to formulate in complex situations (e.g.</w:t>
      </w:r>
      <w:r w:rsidR="00A66F2C" w:rsidRPr="00DE4425">
        <w:rPr>
          <w:rFonts w:asciiTheme="majorHAnsi" w:hAnsiTheme="majorHAnsi"/>
        </w:rPr>
        <w:t>,</w:t>
      </w:r>
      <w:r w:rsidRPr="00DE4425">
        <w:rPr>
          <w:rFonts w:asciiTheme="majorHAnsi" w:hAnsiTheme="majorHAnsi"/>
        </w:rPr>
        <w:t xml:space="preserve"> groups, systems) </w:t>
      </w:r>
    </w:p>
    <w:p w14:paraId="4E0C17A6" w14:textId="77777777" w:rsidR="00E64082" w:rsidRPr="00DE4425" w:rsidRDefault="00E64082" w:rsidP="00E64082">
      <w:pPr>
        <w:numPr>
          <w:ilvl w:val="0"/>
          <w:numId w:val="12"/>
        </w:numPr>
        <w:spacing w:before="100" w:beforeAutospacing="1" w:after="100" w:afterAutospacing="1"/>
        <w:rPr>
          <w:rFonts w:asciiTheme="majorHAnsi" w:hAnsiTheme="majorHAnsi"/>
        </w:rPr>
      </w:pPr>
      <w:r w:rsidRPr="00DE4425">
        <w:rPr>
          <w:rFonts w:asciiTheme="majorHAnsi" w:hAnsiTheme="majorHAnsi"/>
        </w:rPr>
        <w:t xml:space="preserve">Creativity and flexibility in formulating and reformulating in the light of further information </w:t>
      </w:r>
    </w:p>
    <w:p w14:paraId="40F410CC" w14:textId="77777777" w:rsidR="00E64082" w:rsidRDefault="00E64082" w:rsidP="00E64082">
      <w:pPr>
        <w:numPr>
          <w:ilvl w:val="0"/>
          <w:numId w:val="12"/>
        </w:numPr>
        <w:spacing w:before="100" w:beforeAutospacing="1" w:after="100" w:afterAutospacing="1"/>
        <w:rPr>
          <w:rFonts w:asciiTheme="majorHAnsi" w:hAnsiTheme="majorHAnsi"/>
        </w:rPr>
      </w:pPr>
      <w:r w:rsidRPr="00DE4425">
        <w:rPr>
          <w:rFonts w:asciiTheme="majorHAnsi" w:hAnsiTheme="majorHAnsi"/>
        </w:rPr>
        <w:t>An ability to effectively incorporate socio</w:t>
      </w:r>
      <w:r w:rsidR="00A66F2C" w:rsidRPr="00DE4425">
        <w:rPr>
          <w:rFonts w:asciiTheme="majorHAnsi" w:hAnsiTheme="majorHAnsi"/>
        </w:rPr>
        <w:t>-</w:t>
      </w:r>
      <w:r w:rsidRPr="00DE4425">
        <w:rPr>
          <w:rFonts w:asciiTheme="majorHAnsi" w:hAnsiTheme="majorHAnsi"/>
        </w:rPr>
        <w:t xml:space="preserve">political context into formulation </w:t>
      </w:r>
    </w:p>
    <w:p w14:paraId="6E35459D" w14:textId="77777777" w:rsidR="00401A38" w:rsidRPr="00DE4425" w:rsidRDefault="00401A38" w:rsidP="00E64082">
      <w:pPr>
        <w:numPr>
          <w:ilvl w:val="0"/>
          <w:numId w:val="12"/>
        </w:numPr>
        <w:spacing w:before="100" w:beforeAutospacing="1" w:after="100" w:afterAutospacing="1"/>
        <w:rPr>
          <w:rFonts w:asciiTheme="majorHAnsi" w:hAnsiTheme="majorHAnsi"/>
        </w:rPr>
      </w:pPr>
      <w:r>
        <w:rPr>
          <w:rFonts w:asciiTheme="majorHAnsi" w:hAnsiTheme="majorHAnsi"/>
        </w:rPr>
        <w:t>An ability to formulate with teams</w:t>
      </w:r>
    </w:p>
    <w:p w14:paraId="0CBC7A45" w14:textId="77777777" w:rsidR="00E64082" w:rsidRPr="00DE4425" w:rsidRDefault="00DE4425" w:rsidP="00E64082">
      <w:pPr>
        <w:pStyle w:val="NormalWeb"/>
        <w:rPr>
          <w:rFonts w:asciiTheme="majorHAnsi" w:hAnsiTheme="majorHAnsi"/>
        </w:rPr>
      </w:pPr>
      <w:r w:rsidRPr="00DE4425">
        <w:rPr>
          <w:rStyle w:val="Strong"/>
          <w:rFonts w:asciiTheme="majorHAnsi" w:hAnsiTheme="majorHAnsi"/>
        </w:rPr>
        <w:t>6</w:t>
      </w:r>
      <w:r w:rsidR="00E64082" w:rsidRPr="00DE4425">
        <w:rPr>
          <w:rStyle w:val="Strong"/>
          <w:rFonts w:asciiTheme="majorHAnsi" w:hAnsiTheme="majorHAnsi"/>
        </w:rPr>
        <w:t xml:space="preserve">. </w:t>
      </w:r>
      <w:r w:rsidRPr="00DE4425">
        <w:rPr>
          <w:rStyle w:val="Strong"/>
          <w:rFonts w:asciiTheme="majorHAnsi" w:hAnsiTheme="majorHAnsi"/>
        </w:rPr>
        <w:t xml:space="preserve">Psychological </w:t>
      </w:r>
      <w:r w:rsidR="00E64082" w:rsidRPr="00DE4425">
        <w:rPr>
          <w:rStyle w:val="Strong"/>
          <w:rFonts w:asciiTheme="majorHAnsi" w:hAnsiTheme="majorHAnsi"/>
        </w:rPr>
        <w:t>Intervention</w:t>
      </w:r>
      <w:r w:rsidRPr="00DE4425">
        <w:rPr>
          <w:rStyle w:val="Strong"/>
          <w:rFonts w:asciiTheme="majorHAnsi" w:hAnsiTheme="majorHAnsi"/>
        </w:rPr>
        <w:t>s</w:t>
      </w:r>
      <w:r w:rsidR="00E64082" w:rsidRPr="00DE4425">
        <w:rPr>
          <w:rStyle w:val="Strong"/>
          <w:rFonts w:asciiTheme="majorHAnsi" w:hAnsiTheme="majorHAnsi"/>
        </w:rPr>
        <w:t xml:space="preserve"> </w:t>
      </w:r>
    </w:p>
    <w:p w14:paraId="35AB61A3" w14:textId="77777777" w:rsidR="00E64082" w:rsidRPr="00DE4425" w:rsidRDefault="00E64082" w:rsidP="00E64082">
      <w:pPr>
        <w:pStyle w:val="NormalWeb"/>
        <w:rPr>
          <w:rFonts w:asciiTheme="majorHAnsi" w:hAnsiTheme="majorHAnsi"/>
        </w:rPr>
      </w:pPr>
      <w:r w:rsidRPr="00DE4425">
        <w:rPr>
          <w:rStyle w:val="Strong"/>
          <w:rFonts w:asciiTheme="majorHAnsi" w:hAnsiTheme="majorHAnsi"/>
          <w:i/>
          <w:iCs/>
        </w:rPr>
        <w:t xml:space="preserve">Year One </w:t>
      </w:r>
    </w:p>
    <w:p w14:paraId="0ACD8961" w14:textId="77777777" w:rsidR="00E64082" w:rsidRPr="00DE4425" w:rsidRDefault="00E64082" w:rsidP="00E64082">
      <w:pPr>
        <w:numPr>
          <w:ilvl w:val="0"/>
          <w:numId w:val="13"/>
        </w:numPr>
        <w:spacing w:before="100" w:beforeAutospacing="1" w:after="100" w:afterAutospacing="1"/>
        <w:rPr>
          <w:rFonts w:asciiTheme="majorHAnsi" w:hAnsiTheme="majorHAnsi"/>
        </w:rPr>
      </w:pPr>
      <w:r w:rsidRPr="00DE4425">
        <w:rPr>
          <w:rFonts w:asciiTheme="majorHAnsi" w:hAnsiTheme="majorHAnsi"/>
        </w:rPr>
        <w:t xml:space="preserve">An ability to intervene within one model </w:t>
      </w:r>
    </w:p>
    <w:p w14:paraId="0A1BF594" w14:textId="77777777" w:rsidR="00E64082" w:rsidRPr="00DE4425" w:rsidRDefault="00E64082" w:rsidP="00E64082">
      <w:pPr>
        <w:numPr>
          <w:ilvl w:val="0"/>
          <w:numId w:val="13"/>
        </w:numPr>
        <w:spacing w:before="100" w:beforeAutospacing="1" w:after="100" w:afterAutospacing="1"/>
        <w:rPr>
          <w:rFonts w:asciiTheme="majorHAnsi" w:hAnsiTheme="majorHAnsi"/>
        </w:rPr>
      </w:pPr>
      <w:r w:rsidRPr="00DE4425">
        <w:rPr>
          <w:rFonts w:asciiTheme="majorHAnsi" w:hAnsiTheme="majorHAnsi"/>
        </w:rPr>
        <w:t xml:space="preserve">An awareness of theory-practice links </w:t>
      </w:r>
    </w:p>
    <w:p w14:paraId="6DA8F01A" w14:textId="77777777" w:rsidR="00E64082" w:rsidRPr="00DE4425" w:rsidRDefault="00E64082" w:rsidP="00E64082">
      <w:pPr>
        <w:numPr>
          <w:ilvl w:val="0"/>
          <w:numId w:val="13"/>
        </w:numPr>
        <w:spacing w:before="100" w:beforeAutospacing="1" w:after="100" w:afterAutospacing="1"/>
        <w:rPr>
          <w:rFonts w:asciiTheme="majorHAnsi" w:hAnsiTheme="majorHAnsi"/>
        </w:rPr>
      </w:pPr>
      <w:r w:rsidRPr="00DE4425">
        <w:rPr>
          <w:rFonts w:asciiTheme="majorHAnsi" w:hAnsiTheme="majorHAnsi"/>
        </w:rPr>
        <w:t xml:space="preserve">An awareness of the potential for integrating models and being creative and innovative in intervening </w:t>
      </w:r>
    </w:p>
    <w:p w14:paraId="050FFE46" w14:textId="77777777" w:rsidR="00E64082" w:rsidRPr="00DE4425" w:rsidRDefault="00E64082" w:rsidP="00E64082">
      <w:pPr>
        <w:numPr>
          <w:ilvl w:val="0"/>
          <w:numId w:val="13"/>
        </w:numPr>
        <w:spacing w:before="100" w:beforeAutospacing="1" w:after="100" w:afterAutospacing="1"/>
        <w:rPr>
          <w:rFonts w:asciiTheme="majorHAnsi" w:hAnsiTheme="majorHAnsi"/>
        </w:rPr>
      </w:pPr>
      <w:r w:rsidRPr="00DE4425">
        <w:rPr>
          <w:rFonts w:asciiTheme="majorHAnsi" w:hAnsiTheme="majorHAnsi"/>
        </w:rPr>
        <w:t xml:space="preserve">An ability to intervene effectively within less complex situations </w:t>
      </w:r>
    </w:p>
    <w:p w14:paraId="519A7B66" w14:textId="77777777" w:rsidR="00E64082" w:rsidRPr="00DE4425" w:rsidRDefault="00E64082" w:rsidP="00E64082">
      <w:pPr>
        <w:numPr>
          <w:ilvl w:val="0"/>
          <w:numId w:val="13"/>
        </w:numPr>
        <w:spacing w:before="100" w:beforeAutospacing="1" w:after="100" w:afterAutospacing="1"/>
        <w:rPr>
          <w:rFonts w:asciiTheme="majorHAnsi" w:hAnsiTheme="majorHAnsi"/>
        </w:rPr>
      </w:pPr>
      <w:r w:rsidRPr="00DE4425">
        <w:rPr>
          <w:rFonts w:asciiTheme="majorHAnsi" w:hAnsiTheme="majorHAnsi"/>
        </w:rPr>
        <w:t xml:space="preserve">An awareness of eliciting client feedback to guide intervention strategies </w:t>
      </w:r>
    </w:p>
    <w:p w14:paraId="2E7CEC32" w14:textId="77777777" w:rsidR="00E64082" w:rsidRPr="00DE4425" w:rsidRDefault="00E64082" w:rsidP="00E64082">
      <w:pPr>
        <w:numPr>
          <w:ilvl w:val="0"/>
          <w:numId w:val="13"/>
        </w:numPr>
        <w:spacing w:before="100" w:beforeAutospacing="1" w:after="100" w:afterAutospacing="1"/>
        <w:rPr>
          <w:rFonts w:asciiTheme="majorHAnsi" w:hAnsiTheme="majorHAnsi"/>
        </w:rPr>
      </w:pPr>
      <w:r w:rsidRPr="00DE4425">
        <w:rPr>
          <w:rFonts w:asciiTheme="majorHAnsi" w:hAnsiTheme="majorHAnsi"/>
        </w:rPr>
        <w:t xml:space="preserve">An awareness of when further intervention is not appropriate </w:t>
      </w:r>
    </w:p>
    <w:p w14:paraId="097E0279" w14:textId="77777777" w:rsidR="00E64082" w:rsidRPr="00DE4425" w:rsidRDefault="00E64082" w:rsidP="00E64082">
      <w:pPr>
        <w:pStyle w:val="NormalWeb"/>
        <w:rPr>
          <w:rFonts w:asciiTheme="majorHAnsi" w:hAnsiTheme="majorHAnsi"/>
        </w:rPr>
      </w:pPr>
      <w:r w:rsidRPr="00DE4425">
        <w:rPr>
          <w:rStyle w:val="Strong"/>
          <w:rFonts w:asciiTheme="majorHAnsi" w:hAnsiTheme="majorHAnsi"/>
          <w:i/>
          <w:iCs/>
        </w:rPr>
        <w:t xml:space="preserve">Year Two </w:t>
      </w:r>
    </w:p>
    <w:p w14:paraId="42319A4C" w14:textId="77777777" w:rsidR="00E64082" w:rsidRPr="00DE4425" w:rsidRDefault="00E64082" w:rsidP="00E64082">
      <w:pPr>
        <w:numPr>
          <w:ilvl w:val="0"/>
          <w:numId w:val="14"/>
        </w:numPr>
        <w:spacing w:before="100" w:beforeAutospacing="1" w:after="100" w:afterAutospacing="1"/>
        <w:rPr>
          <w:rFonts w:asciiTheme="majorHAnsi" w:hAnsiTheme="majorHAnsi"/>
        </w:rPr>
      </w:pPr>
      <w:r w:rsidRPr="00DE4425">
        <w:rPr>
          <w:rFonts w:asciiTheme="majorHAnsi" w:hAnsiTheme="majorHAnsi"/>
        </w:rPr>
        <w:t xml:space="preserve">An increasing ability to intervene within a number of different models </w:t>
      </w:r>
    </w:p>
    <w:p w14:paraId="03F9343F" w14:textId="77777777" w:rsidR="00E64082" w:rsidRPr="00DE4425" w:rsidRDefault="00E64082" w:rsidP="00E64082">
      <w:pPr>
        <w:numPr>
          <w:ilvl w:val="0"/>
          <w:numId w:val="14"/>
        </w:numPr>
        <w:spacing w:before="100" w:beforeAutospacing="1" w:after="100" w:afterAutospacing="1"/>
        <w:rPr>
          <w:rFonts w:asciiTheme="majorHAnsi" w:hAnsiTheme="majorHAnsi"/>
        </w:rPr>
      </w:pPr>
      <w:r w:rsidRPr="00DE4425">
        <w:rPr>
          <w:rFonts w:asciiTheme="majorHAnsi" w:hAnsiTheme="majorHAnsi"/>
        </w:rPr>
        <w:t xml:space="preserve">An increasing ability to utilise theory-practice practice links </w:t>
      </w:r>
    </w:p>
    <w:p w14:paraId="0A56182D" w14:textId="77777777" w:rsidR="00E64082" w:rsidRPr="00DE4425" w:rsidRDefault="00E64082" w:rsidP="00E64082">
      <w:pPr>
        <w:numPr>
          <w:ilvl w:val="0"/>
          <w:numId w:val="14"/>
        </w:numPr>
        <w:spacing w:before="100" w:beforeAutospacing="1" w:after="100" w:afterAutospacing="1"/>
        <w:rPr>
          <w:rFonts w:asciiTheme="majorHAnsi" w:hAnsiTheme="majorHAnsi"/>
        </w:rPr>
      </w:pPr>
      <w:r w:rsidRPr="00DE4425">
        <w:rPr>
          <w:rFonts w:asciiTheme="majorHAnsi" w:hAnsiTheme="majorHAnsi"/>
        </w:rPr>
        <w:t xml:space="preserve">An increasing ability to integrate models and be creative and innovative in intervening </w:t>
      </w:r>
    </w:p>
    <w:p w14:paraId="23EA2E2C" w14:textId="77777777" w:rsidR="00E64082" w:rsidRPr="00DE4425" w:rsidRDefault="00E64082" w:rsidP="00E64082">
      <w:pPr>
        <w:numPr>
          <w:ilvl w:val="0"/>
          <w:numId w:val="14"/>
        </w:numPr>
        <w:spacing w:before="100" w:beforeAutospacing="1" w:after="100" w:afterAutospacing="1"/>
        <w:rPr>
          <w:rFonts w:asciiTheme="majorHAnsi" w:hAnsiTheme="majorHAnsi"/>
        </w:rPr>
      </w:pPr>
      <w:r w:rsidRPr="00DE4425">
        <w:rPr>
          <w:rFonts w:asciiTheme="majorHAnsi" w:hAnsiTheme="majorHAnsi"/>
        </w:rPr>
        <w:t xml:space="preserve">An ability to intervene effectively within more complex situations </w:t>
      </w:r>
    </w:p>
    <w:p w14:paraId="69FA0DD2" w14:textId="77777777" w:rsidR="00E64082" w:rsidRPr="00DE4425" w:rsidRDefault="00E64082" w:rsidP="00E64082">
      <w:pPr>
        <w:numPr>
          <w:ilvl w:val="0"/>
          <w:numId w:val="14"/>
        </w:numPr>
        <w:spacing w:before="100" w:beforeAutospacing="1" w:after="100" w:afterAutospacing="1"/>
        <w:rPr>
          <w:rFonts w:asciiTheme="majorHAnsi" w:hAnsiTheme="majorHAnsi"/>
        </w:rPr>
      </w:pPr>
      <w:r w:rsidRPr="00DE4425">
        <w:rPr>
          <w:rFonts w:asciiTheme="majorHAnsi" w:hAnsiTheme="majorHAnsi"/>
        </w:rPr>
        <w:t xml:space="preserve">An increasing ability to utilise client feedback to guide intervention strategies </w:t>
      </w:r>
    </w:p>
    <w:p w14:paraId="38F12833" w14:textId="77777777" w:rsidR="00E64082" w:rsidRPr="00DE4425" w:rsidRDefault="00E64082" w:rsidP="00E64082">
      <w:pPr>
        <w:numPr>
          <w:ilvl w:val="0"/>
          <w:numId w:val="14"/>
        </w:numPr>
        <w:spacing w:before="100" w:beforeAutospacing="1" w:after="100" w:afterAutospacing="1"/>
        <w:rPr>
          <w:rFonts w:asciiTheme="majorHAnsi" w:hAnsiTheme="majorHAnsi"/>
        </w:rPr>
      </w:pPr>
      <w:r w:rsidRPr="00DE4425">
        <w:rPr>
          <w:rFonts w:asciiTheme="majorHAnsi" w:hAnsiTheme="majorHAnsi"/>
        </w:rPr>
        <w:t xml:space="preserve">An increasing ability to assess when further intervention is not appropriate </w:t>
      </w:r>
    </w:p>
    <w:p w14:paraId="16A0107C" w14:textId="77777777" w:rsidR="00E64082" w:rsidRPr="00DE4425" w:rsidRDefault="00E64082" w:rsidP="00E64082">
      <w:pPr>
        <w:pStyle w:val="NormalWeb"/>
        <w:rPr>
          <w:rFonts w:asciiTheme="majorHAnsi" w:hAnsiTheme="majorHAnsi"/>
        </w:rPr>
      </w:pPr>
      <w:r w:rsidRPr="00DE4425">
        <w:rPr>
          <w:rStyle w:val="Strong"/>
          <w:rFonts w:asciiTheme="majorHAnsi" w:hAnsiTheme="majorHAnsi"/>
          <w:i/>
          <w:iCs/>
        </w:rPr>
        <w:t xml:space="preserve">Year Three </w:t>
      </w:r>
    </w:p>
    <w:p w14:paraId="15A5245D" w14:textId="77777777" w:rsidR="00E64082" w:rsidRPr="00DE4425" w:rsidRDefault="00E64082" w:rsidP="00E64082">
      <w:pPr>
        <w:numPr>
          <w:ilvl w:val="0"/>
          <w:numId w:val="15"/>
        </w:numPr>
        <w:spacing w:before="100" w:beforeAutospacing="1" w:after="100" w:afterAutospacing="1"/>
        <w:rPr>
          <w:rFonts w:asciiTheme="majorHAnsi" w:hAnsiTheme="majorHAnsi"/>
        </w:rPr>
      </w:pPr>
      <w:r w:rsidRPr="00DE4425">
        <w:rPr>
          <w:rFonts w:asciiTheme="majorHAnsi" w:hAnsiTheme="majorHAnsi"/>
        </w:rPr>
        <w:t xml:space="preserve">An ability to intervene within a number of different models </w:t>
      </w:r>
    </w:p>
    <w:p w14:paraId="7B70C9EA" w14:textId="77777777" w:rsidR="00E64082" w:rsidRPr="00DE4425" w:rsidRDefault="00E64082" w:rsidP="00E64082">
      <w:pPr>
        <w:numPr>
          <w:ilvl w:val="0"/>
          <w:numId w:val="15"/>
        </w:numPr>
        <w:spacing w:before="100" w:beforeAutospacing="1" w:after="100" w:afterAutospacing="1"/>
        <w:rPr>
          <w:rFonts w:asciiTheme="majorHAnsi" w:hAnsiTheme="majorHAnsi"/>
        </w:rPr>
      </w:pPr>
      <w:r w:rsidRPr="00DE4425">
        <w:rPr>
          <w:rFonts w:asciiTheme="majorHAnsi" w:hAnsiTheme="majorHAnsi"/>
        </w:rPr>
        <w:t xml:space="preserve">An ability to utilise theory-practice practice links </w:t>
      </w:r>
    </w:p>
    <w:p w14:paraId="30FF16D0" w14:textId="77777777" w:rsidR="00E64082" w:rsidRPr="00DE4425" w:rsidRDefault="00E64082" w:rsidP="00E64082">
      <w:pPr>
        <w:numPr>
          <w:ilvl w:val="0"/>
          <w:numId w:val="15"/>
        </w:numPr>
        <w:spacing w:before="100" w:beforeAutospacing="1" w:after="100" w:afterAutospacing="1"/>
        <w:rPr>
          <w:rFonts w:asciiTheme="majorHAnsi" w:hAnsiTheme="majorHAnsi"/>
        </w:rPr>
      </w:pPr>
      <w:r w:rsidRPr="00DE4425">
        <w:rPr>
          <w:rFonts w:asciiTheme="majorHAnsi" w:hAnsiTheme="majorHAnsi"/>
        </w:rPr>
        <w:t xml:space="preserve">An ability to integrate models and be creative and innovative in intervening </w:t>
      </w:r>
    </w:p>
    <w:p w14:paraId="451AE654" w14:textId="77777777" w:rsidR="00E64082" w:rsidRPr="00DE4425" w:rsidRDefault="00E64082" w:rsidP="00E64082">
      <w:pPr>
        <w:numPr>
          <w:ilvl w:val="0"/>
          <w:numId w:val="15"/>
        </w:numPr>
        <w:spacing w:before="100" w:beforeAutospacing="1" w:after="100" w:afterAutospacing="1"/>
        <w:rPr>
          <w:rFonts w:asciiTheme="majorHAnsi" w:hAnsiTheme="majorHAnsi"/>
        </w:rPr>
      </w:pPr>
      <w:r w:rsidRPr="00DE4425">
        <w:rPr>
          <w:rFonts w:asciiTheme="majorHAnsi" w:hAnsiTheme="majorHAnsi"/>
        </w:rPr>
        <w:t xml:space="preserve">An ability to intervene effectively within complex situations </w:t>
      </w:r>
    </w:p>
    <w:p w14:paraId="34030A45" w14:textId="77777777" w:rsidR="00E64082" w:rsidRPr="00DE4425" w:rsidRDefault="00E64082" w:rsidP="00E64082">
      <w:pPr>
        <w:numPr>
          <w:ilvl w:val="0"/>
          <w:numId w:val="15"/>
        </w:numPr>
        <w:spacing w:before="100" w:beforeAutospacing="1" w:after="100" w:afterAutospacing="1"/>
        <w:rPr>
          <w:rFonts w:asciiTheme="majorHAnsi" w:hAnsiTheme="majorHAnsi"/>
        </w:rPr>
      </w:pPr>
      <w:r w:rsidRPr="00DE4425">
        <w:rPr>
          <w:rFonts w:asciiTheme="majorHAnsi" w:hAnsiTheme="majorHAnsi"/>
        </w:rPr>
        <w:lastRenderedPageBreak/>
        <w:t xml:space="preserve">An ability to utilise client feedback to guide intervention strategies </w:t>
      </w:r>
    </w:p>
    <w:p w14:paraId="73ADC62A" w14:textId="77777777" w:rsidR="00E64082" w:rsidRPr="00DE4425" w:rsidRDefault="00E64082" w:rsidP="00E64082">
      <w:pPr>
        <w:numPr>
          <w:ilvl w:val="0"/>
          <w:numId w:val="15"/>
        </w:numPr>
        <w:spacing w:before="100" w:beforeAutospacing="1" w:after="100" w:afterAutospacing="1"/>
        <w:rPr>
          <w:rFonts w:asciiTheme="majorHAnsi" w:hAnsiTheme="majorHAnsi"/>
        </w:rPr>
      </w:pPr>
      <w:r w:rsidRPr="00DE4425">
        <w:rPr>
          <w:rFonts w:asciiTheme="majorHAnsi" w:hAnsiTheme="majorHAnsi"/>
        </w:rPr>
        <w:t xml:space="preserve">An ability to assess when further intervention is not appropriate </w:t>
      </w:r>
    </w:p>
    <w:p w14:paraId="6C9835F0" w14:textId="77777777" w:rsidR="00DE4425" w:rsidRPr="00DE4425" w:rsidRDefault="00DE4425" w:rsidP="00E64082">
      <w:pPr>
        <w:pStyle w:val="NormalWeb"/>
        <w:rPr>
          <w:rStyle w:val="Strong"/>
          <w:rFonts w:asciiTheme="majorHAnsi" w:hAnsiTheme="majorHAnsi"/>
        </w:rPr>
      </w:pPr>
      <w:r w:rsidRPr="00DE4425">
        <w:rPr>
          <w:rStyle w:val="Strong"/>
          <w:rFonts w:asciiTheme="majorHAnsi" w:hAnsiTheme="majorHAnsi"/>
        </w:rPr>
        <w:t>7</w:t>
      </w:r>
      <w:r w:rsidR="00E64082" w:rsidRPr="00DE4425">
        <w:rPr>
          <w:rStyle w:val="Strong"/>
          <w:rFonts w:asciiTheme="majorHAnsi" w:hAnsiTheme="majorHAnsi"/>
        </w:rPr>
        <w:t>.</w:t>
      </w:r>
      <w:r w:rsidRPr="00DE4425">
        <w:rPr>
          <w:rStyle w:val="Strong"/>
          <w:rFonts w:asciiTheme="majorHAnsi" w:hAnsiTheme="majorHAnsi"/>
        </w:rPr>
        <w:t xml:space="preserve"> Evaluation and Research</w:t>
      </w:r>
    </w:p>
    <w:p w14:paraId="265A1B9F" w14:textId="77777777" w:rsidR="00DE4425" w:rsidRPr="00DE4425" w:rsidRDefault="00DE4425" w:rsidP="00DE4425">
      <w:pPr>
        <w:pStyle w:val="NormalWeb"/>
        <w:rPr>
          <w:rFonts w:asciiTheme="majorHAnsi" w:hAnsiTheme="majorHAnsi"/>
        </w:rPr>
      </w:pPr>
      <w:r w:rsidRPr="00DE4425">
        <w:rPr>
          <w:rStyle w:val="Emphasis"/>
          <w:rFonts w:asciiTheme="majorHAnsi" w:hAnsiTheme="majorHAnsi"/>
          <w:b/>
          <w:bCs/>
        </w:rPr>
        <w:t xml:space="preserve">Year One </w:t>
      </w:r>
    </w:p>
    <w:p w14:paraId="69E257BC" w14:textId="77777777" w:rsidR="00DE4425" w:rsidRPr="00DE4425" w:rsidRDefault="00DE4425" w:rsidP="00DE4425">
      <w:pPr>
        <w:numPr>
          <w:ilvl w:val="0"/>
          <w:numId w:val="19"/>
        </w:numPr>
        <w:spacing w:before="100" w:beforeAutospacing="1" w:after="100" w:afterAutospacing="1"/>
        <w:rPr>
          <w:rFonts w:asciiTheme="majorHAnsi" w:hAnsiTheme="majorHAnsi"/>
        </w:rPr>
      </w:pPr>
      <w:r w:rsidRPr="00DE4425">
        <w:rPr>
          <w:rFonts w:asciiTheme="majorHAnsi" w:hAnsiTheme="majorHAnsi"/>
        </w:rPr>
        <w:t xml:space="preserve">A critical awareness of the relevance of research evidence to clinical practice </w:t>
      </w:r>
    </w:p>
    <w:p w14:paraId="2B4CB13F" w14:textId="77777777" w:rsidR="00DE4425" w:rsidRPr="00DE4425" w:rsidRDefault="00DE4425" w:rsidP="00DE4425">
      <w:pPr>
        <w:numPr>
          <w:ilvl w:val="0"/>
          <w:numId w:val="19"/>
        </w:numPr>
        <w:spacing w:before="100" w:beforeAutospacing="1" w:after="100" w:afterAutospacing="1"/>
        <w:rPr>
          <w:rFonts w:asciiTheme="majorHAnsi" w:hAnsiTheme="majorHAnsi"/>
        </w:rPr>
      </w:pPr>
      <w:r w:rsidRPr="00DE4425">
        <w:rPr>
          <w:rFonts w:asciiTheme="majorHAnsi" w:hAnsiTheme="majorHAnsi"/>
        </w:rPr>
        <w:t xml:space="preserve">An awareness and understanding of the utilisation of departmental auditing procedures. </w:t>
      </w:r>
    </w:p>
    <w:p w14:paraId="38389195" w14:textId="77777777" w:rsidR="00DE4425" w:rsidRPr="00DE4425" w:rsidRDefault="00DE4425" w:rsidP="00DE4425">
      <w:pPr>
        <w:numPr>
          <w:ilvl w:val="0"/>
          <w:numId w:val="19"/>
        </w:numPr>
        <w:spacing w:before="100" w:beforeAutospacing="1" w:after="100" w:afterAutospacing="1"/>
        <w:rPr>
          <w:rFonts w:asciiTheme="majorHAnsi" w:hAnsiTheme="majorHAnsi"/>
        </w:rPr>
      </w:pPr>
      <w:r w:rsidRPr="00DE4425">
        <w:rPr>
          <w:rFonts w:asciiTheme="majorHAnsi" w:hAnsiTheme="majorHAnsi"/>
        </w:rPr>
        <w:t xml:space="preserve">An awareness of the use and usefulness of evaluation and auditing procedures when applied to an individual clinician's therapeutic work </w:t>
      </w:r>
    </w:p>
    <w:p w14:paraId="6D35D6D8" w14:textId="77777777" w:rsidR="00DE4425" w:rsidRDefault="00DE4425" w:rsidP="00DE4425">
      <w:pPr>
        <w:numPr>
          <w:ilvl w:val="0"/>
          <w:numId w:val="19"/>
        </w:numPr>
        <w:spacing w:before="100" w:beforeAutospacing="1" w:after="100" w:afterAutospacing="1"/>
        <w:rPr>
          <w:rFonts w:asciiTheme="majorHAnsi" w:hAnsiTheme="majorHAnsi"/>
        </w:rPr>
      </w:pPr>
      <w:r w:rsidRPr="00DE4425">
        <w:rPr>
          <w:rFonts w:asciiTheme="majorHAnsi" w:hAnsiTheme="majorHAnsi"/>
        </w:rPr>
        <w:t xml:space="preserve">The demonstration of the effective application of research methods to examine the process and outcome of a therapeutic case in the Systematic Case Study (SCS) </w:t>
      </w:r>
    </w:p>
    <w:p w14:paraId="458014E1" w14:textId="77777777" w:rsidR="00401A38" w:rsidRPr="00DE4425" w:rsidRDefault="00401A38" w:rsidP="00DE4425">
      <w:pPr>
        <w:numPr>
          <w:ilvl w:val="0"/>
          <w:numId w:val="19"/>
        </w:numPr>
        <w:spacing w:before="100" w:beforeAutospacing="1" w:after="100" w:afterAutospacing="1"/>
        <w:rPr>
          <w:rFonts w:asciiTheme="majorHAnsi" w:hAnsiTheme="majorHAnsi"/>
        </w:rPr>
      </w:pPr>
      <w:r>
        <w:rPr>
          <w:rFonts w:asciiTheme="majorHAnsi" w:hAnsiTheme="majorHAnsi"/>
        </w:rPr>
        <w:t>Utilise appropriate individual measures to evaluate outcome</w:t>
      </w:r>
    </w:p>
    <w:p w14:paraId="5DADD1AE" w14:textId="77777777" w:rsidR="00DE4425" w:rsidRPr="00DE4425" w:rsidRDefault="00DE4425" w:rsidP="00DE4425">
      <w:pPr>
        <w:pStyle w:val="NormalWeb"/>
        <w:rPr>
          <w:rFonts w:asciiTheme="majorHAnsi" w:hAnsiTheme="majorHAnsi"/>
        </w:rPr>
      </w:pPr>
      <w:r w:rsidRPr="00DE4425">
        <w:rPr>
          <w:rStyle w:val="Emphasis"/>
          <w:rFonts w:asciiTheme="majorHAnsi" w:hAnsiTheme="majorHAnsi"/>
          <w:b/>
          <w:bCs/>
        </w:rPr>
        <w:t xml:space="preserve">Year Two </w:t>
      </w:r>
    </w:p>
    <w:p w14:paraId="7051E729" w14:textId="77777777" w:rsidR="00DE4425" w:rsidRPr="00DE4425" w:rsidRDefault="00DE4425" w:rsidP="00DE4425">
      <w:pPr>
        <w:numPr>
          <w:ilvl w:val="0"/>
          <w:numId w:val="20"/>
        </w:numPr>
        <w:spacing w:before="100" w:beforeAutospacing="1" w:after="100" w:afterAutospacing="1"/>
        <w:rPr>
          <w:rFonts w:asciiTheme="majorHAnsi" w:hAnsiTheme="majorHAnsi"/>
        </w:rPr>
      </w:pPr>
      <w:r w:rsidRPr="00DE4425">
        <w:rPr>
          <w:rFonts w:asciiTheme="majorHAnsi" w:hAnsiTheme="majorHAnsi"/>
        </w:rPr>
        <w:t xml:space="preserve">An increasing critical awareness of the relevance of research evidence to clinical practice </w:t>
      </w:r>
    </w:p>
    <w:p w14:paraId="111DFFC4" w14:textId="77777777" w:rsidR="00DE4425" w:rsidRPr="00DE4425" w:rsidRDefault="00DE4425" w:rsidP="00DE4425">
      <w:pPr>
        <w:numPr>
          <w:ilvl w:val="0"/>
          <w:numId w:val="20"/>
        </w:numPr>
        <w:spacing w:before="100" w:beforeAutospacing="1" w:after="100" w:afterAutospacing="1"/>
        <w:rPr>
          <w:rFonts w:asciiTheme="majorHAnsi" w:hAnsiTheme="majorHAnsi"/>
        </w:rPr>
      </w:pPr>
      <w:r w:rsidRPr="00DE4425">
        <w:rPr>
          <w:rFonts w:asciiTheme="majorHAnsi" w:hAnsiTheme="majorHAnsi"/>
        </w:rPr>
        <w:t xml:space="preserve">An increasing ability to utilise and interpret departmental auditing procedures </w:t>
      </w:r>
    </w:p>
    <w:p w14:paraId="46E9BD06" w14:textId="77777777" w:rsidR="00DE4425" w:rsidRPr="00DE4425" w:rsidRDefault="00DE4425" w:rsidP="00DE4425">
      <w:pPr>
        <w:numPr>
          <w:ilvl w:val="0"/>
          <w:numId w:val="20"/>
        </w:numPr>
        <w:spacing w:before="100" w:beforeAutospacing="1" w:after="100" w:afterAutospacing="1"/>
        <w:rPr>
          <w:rFonts w:asciiTheme="majorHAnsi" w:hAnsiTheme="majorHAnsi"/>
        </w:rPr>
      </w:pPr>
      <w:r w:rsidRPr="00DE4425">
        <w:rPr>
          <w:rFonts w:asciiTheme="majorHAnsi" w:hAnsiTheme="majorHAnsi"/>
        </w:rPr>
        <w:t xml:space="preserve">An increasing depth of understanding and use of creativity in applying evaluation and auditing procedures to individual clinical cases. </w:t>
      </w:r>
    </w:p>
    <w:p w14:paraId="10055936" w14:textId="77777777" w:rsidR="00DE4425" w:rsidRPr="00DE4425" w:rsidRDefault="00DE4425" w:rsidP="00DE4425">
      <w:pPr>
        <w:numPr>
          <w:ilvl w:val="0"/>
          <w:numId w:val="20"/>
        </w:numPr>
        <w:spacing w:before="100" w:beforeAutospacing="1" w:after="100" w:afterAutospacing="1"/>
        <w:rPr>
          <w:rFonts w:asciiTheme="majorHAnsi" w:hAnsiTheme="majorHAnsi"/>
        </w:rPr>
      </w:pPr>
      <w:r w:rsidRPr="00DE4425">
        <w:rPr>
          <w:rFonts w:asciiTheme="majorHAnsi" w:hAnsiTheme="majorHAnsi"/>
        </w:rPr>
        <w:t xml:space="preserve">An awareness of the use of research methods to evaluate, audit or investigate an aspect of a clinical service, and the implications for service development. </w:t>
      </w:r>
    </w:p>
    <w:p w14:paraId="383C31C7" w14:textId="77777777" w:rsidR="00DE4425" w:rsidRDefault="00DE4425" w:rsidP="00DE4425">
      <w:pPr>
        <w:numPr>
          <w:ilvl w:val="0"/>
          <w:numId w:val="20"/>
        </w:numPr>
        <w:spacing w:before="100" w:beforeAutospacing="1" w:after="100" w:afterAutospacing="1"/>
        <w:rPr>
          <w:rFonts w:asciiTheme="majorHAnsi" w:hAnsiTheme="majorHAnsi"/>
        </w:rPr>
      </w:pPr>
      <w:r w:rsidRPr="00DE4425">
        <w:rPr>
          <w:rFonts w:asciiTheme="majorHAnsi" w:hAnsiTheme="majorHAnsi"/>
        </w:rPr>
        <w:t xml:space="preserve">The demonstration of the effective application of research methods to examine one aspect of a clinical service in the Service Evaluation Project (SEP) </w:t>
      </w:r>
    </w:p>
    <w:p w14:paraId="784E6BDE" w14:textId="77777777" w:rsidR="00401A38" w:rsidRPr="00DE4425" w:rsidRDefault="00401A38" w:rsidP="00DE4425">
      <w:pPr>
        <w:numPr>
          <w:ilvl w:val="0"/>
          <w:numId w:val="20"/>
        </w:numPr>
        <w:spacing w:before="100" w:beforeAutospacing="1" w:after="100" w:afterAutospacing="1"/>
        <w:rPr>
          <w:rFonts w:asciiTheme="majorHAnsi" w:hAnsiTheme="majorHAnsi"/>
        </w:rPr>
      </w:pPr>
      <w:r>
        <w:rPr>
          <w:rFonts w:asciiTheme="majorHAnsi" w:hAnsiTheme="majorHAnsi"/>
        </w:rPr>
        <w:t>An increasing awareness of the value and utility of individual and sessional measures to evaluate outcome</w:t>
      </w:r>
    </w:p>
    <w:p w14:paraId="738D15E9" w14:textId="77777777" w:rsidR="00DE4425" w:rsidRPr="00DE4425" w:rsidRDefault="00DE4425" w:rsidP="00DE4425">
      <w:pPr>
        <w:pStyle w:val="NormalWeb"/>
        <w:rPr>
          <w:rFonts w:asciiTheme="majorHAnsi" w:hAnsiTheme="majorHAnsi"/>
        </w:rPr>
      </w:pPr>
      <w:r w:rsidRPr="00DE4425">
        <w:rPr>
          <w:rStyle w:val="Emphasis"/>
          <w:rFonts w:asciiTheme="majorHAnsi" w:hAnsiTheme="majorHAnsi"/>
          <w:b/>
          <w:bCs/>
        </w:rPr>
        <w:t xml:space="preserve">Year Three </w:t>
      </w:r>
    </w:p>
    <w:p w14:paraId="068E8C00" w14:textId="77777777" w:rsidR="00DE4425" w:rsidRPr="00DE4425" w:rsidRDefault="00DE4425" w:rsidP="00DE4425">
      <w:pPr>
        <w:numPr>
          <w:ilvl w:val="0"/>
          <w:numId w:val="21"/>
        </w:numPr>
        <w:spacing w:before="100" w:beforeAutospacing="1" w:after="100" w:afterAutospacing="1"/>
        <w:rPr>
          <w:rFonts w:asciiTheme="majorHAnsi" w:hAnsiTheme="majorHAnsi"/>
        </w:rPr>
      </w:pPr>
      <w:r w:rsidRPr="00DE4425">
        <w:rPr>
          <w:rFonts w:asciiTheme="majorHAnsi" w:hAnsiTheme="majorHAnsi"/>
        </w:rPr>
        <w:t xml:space="preserve">A sophisticated critical awareness of the relevance of research evidence to clinical practice </w:t>
      </w:r>
    </w:p>
    <w:p w14:paraId="259D9552" w14:textId="77777777" w:rsidR="00DE4425" w:rsidRPr="00DE4425" w:rsidRDefault="00DE4425" w:rsidP="00DE4425">
      <w:pPr>
        <w:numPr>
          <w:ilvl w:val="0"/>
          <w:numId w:val="21"/>
        </w:numPr>
        <w:spacing w:before="100" w:beforeAutospacing="1" w:after="100" w:afterAutospacing="1"/>
        <w:rPr>
          <w:rFonts w:asciiTheme="majorHAnsi" w:hAnsiTheme="majorHAnsi"/>
        </w:rPr>
      </w:pPr>
      <w:r w:rsidRPr="00DE4425">
        <w:rPr>
          <w:rFonts w:asciiTheme="majorHAnsi" w:hAnsiTheme="majorHAnsi"/>
        </w:rPr>
        <w:t xml:space="preserve">A sophisticated ability to utilise and interpret departmental auditing procedures </w:t>
      </w:r>
    </w:p>
    <w:p w14:paraId="297642E8" w14:textId="77777777" w:rsidR="00DE4425" w:rsidRPr="00DE4425" w:rsidRDefault="00DE4425" w:rsidP="00DE4425">
      <w:pPr>
        <w:numPr>
          <w:ilvl w:val="0"/>
          <w:numId w:val="21"/>
        </w:numPr>
        <w:spacing w:before="100" w:beforeAutospacing="1" w:after="100" w:afterAutospacing="1"/>
        <w:rPr>
          <w:rFonts w:asciiTheme="majorHAnsi" w:hAnsiTheme="majorHAnsi"/>
        </w:rPr>
      </w:pPr>
      <w:r w:rsidRPr="00DE4425">
        <w:rPr>
          <w:rFonts w:asciiTheme="majorHAnsi" w:hAnsiTheme="majorHAnsi"/>
        </w:rPr>
        <w:t xml:space="preserve">An understanding of the varieties of research and evaluation methods that may be applied to clinical practice at an individual and service level, their purposes, advantages and disadvantages; and creativity in their application </w:t>
      </w:r>
    </w:p>
    <w:p w14:paraId="38F18923" w14:textId="77777777" w:rsidR="00DE4425" w:rsidRDefault="00DE4425" w:rsidP="00E64082">
      <w:pPr>
        <w:numPr>
          <w:ilvl w:val="0"/>
          <w:numId w:val="21"/>
        </w:numPr>
        <w:spacing w:before="100" w:beforeAutospacing="1" w:after="100" w:afterAutospacing="1"/>
        <w:rPr>
          <w:rFonts w:asciiTheme="majorHAnsi" w:hAnsiTheme="majorHAnsi"/>
        </w:rPr>
      </w:pPr>
      <w:r w:rsidRPr="00DE4425">
        <w:rPr>
          <w:rFonts w:asciiTheme="majorHAnsi" w:hAnsiTheme="majorHAnsi"/>
        </w:rPr>
        <w:t xml:space="preserve">The demonstration of the ability to carry out a piece of theoretical research (presented in the thesis), from devising the question, writing the literature review, conducting the research ethically and scientifically, and </w:t>
      </w:r>
      <w:r w:rsidRPr="00DE4425">
        <w:rPr>
          <w:rFonts w:asciiTheme="majorHAnsi" w:hAnsiTheme="majorHAnsi"/>
        </w:rPr>
        <w:lastRenderedPageBreak/>
        <w:t xml:space="preserve">writing it up; the ability to relate the experiences of carrying out this research to the development of theory and practice in clinical psychology </w:t>
      </w:r>
    </w:p>
    <w:p w14:paraId="2526C8CD" w14:textId="77777777" w:rsidR="00F321B8" w:rsidRPr="00DE4425" w:rsidRDefault="00F321B8" w:rsidP="00E64082">
      <w:pPr>
        <w:numPr>
          <w:ilvl w:val="0"/>
          <w:numId w:val="21"/>
        </w:numPr>
        <w:spacing w:before="100" w:beforeAutospacing="1" w:after="100" w:afterAutospacing="1"/>
        <w:rPr>
          <w:rStyle w:val="Strong"/>
          <w:rFonts w:asciiTheme="majorHAnsi" w:hAnsiTheme="majorHAnsi"/>
          <w:b w:val="0"/>
          <w:bCs w:val="0"/>
        </w:rPr>
      </w:pPr>
      <w:r>
        <w:rPr>
          <w:rFonts w:asciiTheme="majorHAnsi" w:hAnsiTheme="majorHAnsi"/>
        </w:rPr>
        <w:t>A sophisticated ability to decide upon appropriate measures to use individually and with teams</w:t>
      </w:r>
    </w:p>
    <w:p w14:paraId="5BF22614" w14:textId="77777777" w:rsidR="00E64082" w:rsidRPr="00DE4425" w:rsidRDefault="00E64082" w:rsidP="00E64082">
      <w:pPr>
        <w:pStyle w:val="NormalWeb"/>
        <w:rPr>
          <w:rFonts w:asciiTheme="majorHAnsi" w:hAnsiTheme="majorHAnsi"/>
        </w:rPr>
      </w:pPr>
      <w:r w:rsidRPr="00DE4425">
        <w:rPr>
          <w:rStyle w:val="Strong"/>
          <w:rFonts w:asciiTheme="majorHAnsi" w:hAnsiTheme="majorHAnsi"/>
        </w:rPr>
        <w:t xml:space="preserve"> </w:t>
      </w:r>
      <w:r w:rsidR="00DE4425" w:rsidRPr="00DE4425">
        <w:rPr>
          <w:rStyle w:val="Strong"/>
          <w:rFonts w:asciiTheme="majorHAnsi" w:hAnsiTheme="majorHAnsi"/>
        </w:rPr>
        <w:t xml:space="preserve">8. </w:t>
      </w:r>
      <w:r w:rsidRPr="00DE4425">
        <w:rPr>
          <w:rStyle w:val="Strong"/>
          <w:rFonts w:asciiTheme="majorHAnsi" w:hAnsiTheme="majorHAnsi"/>
        </w:rPr>
        <w:t xml:space="preserve">Communication </w:t>
      </w:r>
    </w:p>
    <w:p w14:paraId="73ABC3A6" w14:textId="77777777" w:rsidR="00E64082" w:rsidRPr="00DE4425" w:rsidRDefault="00E64082" w:rsidP="00E64082">
      <w:pPr>
        <w:pStyle w:val="NormalWeb"/>
        <w:rPr>
          <w:rFonts w:asciiTheme="majorHAnsi" w:hAnsiTheme="majorHAnsi"/>
        </w:rPr>
      </w:pPr>
      <w:r w:rsidRPr="00DE4425">
        <w:rPr>
          <w:rStyle w:val="Strong"/>
          <w:rFonts w:asciiTheme="majorHAnsi" w:hAnsiTheme="majorHAnsi"/>
          <w:i/>
          <w:iCs/>
        </w:rPr>
        <w:t xml:space="preserve">Year One </w:t>
      </w:r>
    </w:p>
    <w:p w14:paraId="1F7DB736" w14:textId="77777777" w:rsidR="00E64082" w:rsidRPr="00DE4425" w:rsidRDefault="00E64082" w:rsidP="00E64082">
      <w:pPr>
        <w:numPr>
          <w:ilvl w:val="0"/>
          <w:numId w:val="16"/>
        </w:numPr>
        <w:spacing w:before="100" w:beforeAutospacing="1" w:after="100" w:afterAutospacing="1"/>
        <w:rPr>
          <w:rFonts w:asciiTheme="majorHAnsi" w:hAnsiTheme="majorHAnsi"/>
        </w:rPr>
      </w:pPr>
      <w:r w:rsidRPr="00DE4425">
        <w:rPr>
          <w:rFonts w:asciiTheme="majorHAnsi" w:hAnsiTheme="majorHAnsi"/>
        </w:rPr>
        <w:t xml:space="preserve">An ability to provide clarity and conciseness in report writing, and to be respectful in communication with clients and colleagues </w:t>
      </w:r>
    </w:p>
    <w:p w14:paraId="34EA487E" w14:textId="77777777" w:rsidR="00E64082" w:rsidRPr="00DE4425" w:rsidRDefault="00E64082" w:rsidP="00E64082">
      <w:pPr>
        <w:numPr>
          <w:ilvl w:val="0"/>
          <w:numId w:val="16"/>
        </w:numPr>
        <w:spacing w:before="100" w:beforeAutospacing="1" w:after="100" w:afterAutospacing="1"/>
        <w:rPr>
          <w:rFonts w:asciiTheme="majorHAnsi" w:hAnsiTheme="majorHAnsi"/>
        </w:rPr>
      </w:pPr>
      <w:r w:rsidRPr="00DE4425">
        <w:rPr>
          <w:rFonts w:asciiTheme="majorHAnsi" w:hAnsiTheme="majorHAnsi"/>
        </w:rPr>
        <w:t xml:space="preserve">An ability to be prompt with completion of reports </w:t>
      </w:r>
    </w:p>
    <w:p w14:paraId="1AEBD441" w14:textId="77777777" w:rsidR="00E64082" w:rsidRPr="00DE4425" w:rsidRDefault="00E64082" w:rsidP="00E64082">
      <w:pPr>
        <w:numPr>
          <w:ilvl w:val="0"/>
          <w:numId w:val="16"/>
        </w:numPr>
        <w:spacing w:before="100" w:beforeAutospacing="1" w:after="100" w:afterAutospacing="1"/>
        <w:rPr>
          <w:rFonts w:asciiTheme="majorHAnsi" w:hAnsiTheme="majorHAnsi"/>
        </w:rPr>
      </w:pPr>
      <w:r w:rsidRPr="00DE4425">
        <w:rPr>
          <w:rFonts w:asciiTheme="majorHAnsi" w:hAnsiTheme="majorHAnsi"/>
        </w:rPr>
        <w:t>A</w:t>
      </w:r>
      <w:r w:rsidR="00A66F2C" w:rsidRPr="00DE4425">
        <w:rPr>
          <w:rFonts w:asciiTheme="majorHAnsi" w:hAnsiTheme="majorHAnsi"/>
        </w:rPr>
        <w:t>n</w:t>
      </w:r>
      <w:r w:rsidRPr="00DE4425">
        <w:rPr>
          <w:rFonts w:asciiTheme="majorHAnsi" w:hAnsiTheme="majorHAnsi"/>
        </w:rPr>
        <w:t xml:space="preserve"> ability to use feedback given on reports </w:t>
      </w:r>
    </w:p>
    <w:p w14:paraId="643A8A38" w14:textId="77777777" w:rsidR="00E64082" w:rsidRPr="00DE4425" w:rsidRDefault="00E64082" w:rsidP="00E64082">
      <w:pPr>
        <w:numPr>
          <w:ilvl w:val="0"/>
          <w:numId w:val="16"/>
        </w:numPr>
        <w:spacing w:before="100" w:beforeAutospacing="1" w:after="100" w:afterAutospacing="1"/>
        <w:rPr>
          <w:rFonts w:asciiTheme="majorHAnsi" w:hAnsiTheme="majorHAnsi"/>
        </w:rPr>
      </w:pPr>
      <w:r w:rsidRPr="00DE4425">
        <w:rPr>
          <w:rFonts w:asciiTheme="majorHAnsi" w:hAnsiTheme="majorHAnsi"/>
        </w:rPr>
        <w:t xml:space="preserve">An ability to provide written reports on less complex situations </w:t>
      </w:r>
    </w:p>
    <w:p w14:paraId="34D5608F" w14:textId="77777777" w:rsidR="00E64082" w:rsidRPr="00DE4425" w:rsidRDefault="00E64082" w:rsidP="00E64082">
      <w:pPr>
        <w:numPr>
          <w:ilvl w:val="0"/>
          <w:numId w:val="16"/>
        </w:numPr>
        <w:spacing w:before="100" w:beforeAutospacing="1" w:after="100" w:afterAutospacing="1"/>
        <w:rPr>
          <w:rFonts w:asciiTheme="majorHAnsi" w:hAnsiTheme="majorHAnsi"/>
        </w:rPr>
      </w:pPr>
      <w:r w:rsidRPr="00DE4425">
        <w:rPr>
          <w:rFonts w:asciiTheme="majorHAnsi" w:hAnsiTheme="majorHAnsi"/>
        </w:rPr>
        <w:t xml:space="preserve">An ability to provide oral reports on less complex situations </w:t>
      </w:r>
    </w:p>
    <w:p w14:paraId="78E61C19" w14:textId="77777777" w:rsidR="00E64082" w:rsidRPr="00DE4425" w:rsidRDefault="00E64082" w:rsidP="00E64082">
      <w:pPr>
        <w:pStyle w:val="NormalWeb"/>
        <w:rPr>
          <w:rFonts w:asciiTheme="majorHAnsi" w:hAnsiTheme="majorHAnsi"/>
        </w:rPr>
      </w:pPr>
      <w:r w:rsidRPr="00DE4425">
        <w:rPr>
          <w:rStyle w:val="Emphasis"/>
          <w:rFonts w:asciiTheme="majorHAnsi" w:hAnsiTheme="majorHAnsi"/>
          <w:b/>
          <w:bCs/>
        </w:rPr>
        <w:t xml:space="preserve">Year Two </w:t>
      </w:r>
    </w:p>
    <w:p w14:paraId="2ED0D63B" w14:textId="77777777" w:rsidR="00E64082" w:rsidRPr="00DE4425" w:rsidRDefault="00E64082" w:rsidP="00E64082">
      <w:pPr>
        <w:numPr>
          <w:ilvl w:val="0"/>
          <w:numId w:val="17"/>
        </w:numPr>
        <w:spacing w:before="100" w:beforeAutospacing="1" w:after="100" w:afterAutospacing="1"/>
        <w:rPr>
          <w:rFonts w:asciiTheme="majorHAnsi" w:hAnsiTheme="majorHAnsi"/>
        </w:rPr>
      </w:pPr>
      <w:r w:rsidRPr="00DE4425">
        <w:rPr>
          <w:rFonts w:asciiTheme="majorHAnsi" w:hAnsiTheme="majorHAnsi"/>
        </w:rPr>
        <w:t xml:space="preserve">An ability to provide clarity and conciseness in report writing, and to be respectful in communication with clients and colleagues </w:t>
      </w:r>
    </w:p>
    <w:p w14:paraId="1CB765AF" w14:textId="77777777" w:rsidR="00E64082" w:rsidRPr="00DE4425" w:rsidRDefault="00E64082" w:rsidP="00E64082">
      <w:pPr>
        <w:numPr>
          <w:ilvl w:val="0"/>
          <w:numId w:val="17"/>
        </w:numPr>
        <w:spacing w:before="100" w:beforeAutospacing="1" w:after="100" w:afterAutospacing="1"/>
        <w:rPr>
          <w:rFonts w:asciiTheme="majorHAnsi" w:hAnsiTheme="majorHAnsi"/>
        </w:rPr>
      </w:pPr>
      <w:r w:rsidRPr="00DE4425">
        <w:rPr>
          <w:rFonts w:asciiTheme="majorHAnsi" w:hAnsiTheme="majorHAnsi"/>
        </w:rPr>
        <w:t xml:space="preserve">An ability to be prompt with completion of reports </w:t>
      </w:r>
    </w:p>
    <w:p w14:paraId="42C4B2A8" w14:textId="77777777" w:rsidR="00E64082" w:rsidRPr="00DE4425" w:rsidRDefault="00E64082" w:rsidP="00E64082">
      <w:pPr>
        <w:numPr>
          <w:ilvl w:val="0"/>
          <w:numId w:val="17"/>
        </w:numPr>
        <w:spacing w:before="100" w:beforeAutospacing="1" w:after="100" w:afterAutospacing="1"/>
        <w:rPr>
          <w:rFonts w:asciiTheme="majorHAnsi" w:hAnsiTheme="majorHAnsi"/>
        </w:rPr>
      </w:pPr>
      <w:r w:rsidRPr="00DE4425">
        <w:rPr>
          <w:rFonts w:asciiTheme="majorHAnsi" w:hAnsiTheme="majorHAnsi"/>
        </w:rPr>
        <w:t xml:space="preserve">A decreasing need for feedback on reports </w:t>
      </w:r>
    </w:p>
    <w:p w14:paraId="0F06A6D5" w14:textId="77777777" w:rsidR="00E64082" w:rsidRPr="00DE4425" w:rsidRDefault="00E64082" w:rsidP="00E64082">
      <w:pPr>
        <w:numPr>
          <w:ilvl w:val="0"/>
          <w:numId w:val="17"/>
        </w:numPr>
        <w:spacing w:before="100" w:beforeAutospacing="1" w:after="100" w:afterAutospacing="1"/>
        <w:rPr>
          <w:rFonts w:asciiTheme="majorHAnsi" w:hAnsiTheme="majorHAnsi"/>
        </w:rPr>
      </w:pPr>
      <w:r w:rsidRPr="00DE4425">
        <w:rPr>
          <w:rFonts w:asciiTheme="majorHAnsi" w:hAnsiTheme="majorHAnsi"/>
        </w:rPr>
        <w:t xml:space="preserve">An increasing ability to provide written reports on more complex situations </w:t>
      </w:r>
    </w:p>
    <w:p w14:paraId="0D3AFE04" w14:textId="77777777" w:rsidR="00E64082" w:rsidRDefault="00E64082" w:rsidP="00E64082">
      <w:pPr>
        <w:numPr>
          <w:ilvl w:val="0"/>
          <w:numId w:val="17"/>
        </w:numPr>
        <w:spacing w:before="100" w:beforeAutospacing="1" w:after="100" w:afterAutospacing="1"/>
        <w:rPr>
          <w:rFonts w:asciiTheme="majorHAnsi" w:hAnsiTheme="majorHAnsi"/>
        </w:rPr>
      </w:pPr>
      <w:r w:rsidRPr="00DE4425">
        <w:rPr>
          <w:rFonts w:asciiTheme="majorHAnsi" w:hAnsiTheme="majorHAnsi"/>
        </w:rPr>
        <w:t xml:space="preserve">An increasing ability to provide oral reports in more complex situations </w:t>
      </w:r>
    </w:p>
    <w:p w14:paraId="2B2FA19E" w14:textId="77777777" w:rsidR="0019220D" w:rsidRPr="00DE4425" w:rsidRDefault="0019220D" w:rsidP="00E64082">
      <w:pPr>
        <w:numPr>
          <w:ilvl w:val="0"/>
          <w:numId w:val="17"/>
        </w:numPr>
        <w:spacing w:before="100" w:beforeAutospacing="1" w:after="100" w:afterAutospacing="1"/>
        <w:rPr>
          <w:rFonts w:asciiTheme="majorHAnsi" w:hAnsiTheme="majorHAnsi"/>
        </w:rPr>
      </w:pPr>
      <w:r>
        <w:rPr>
          <w:rFonts w:asciiTheme="majorHAnsi" w:hAnsiTheme="majorHAnsi"/>
        </w:rPr>
        <w:t>An increasing ability to develop their own style of communication</w:t>
      </w:r>
    </w:p>
    <w:p w14:paraId="5D57ECC9" w14:textId="77777777" w:rsidR="00E64082" w:rsidRPr="00DE4425" w:rsidRDefault="00E64082" w:rsidP="00E64082">
      <w:pPr>
        <w:pStyle w:val="NormalWeb"/>
        <w:rPr>
          <w:rFonts w:asciiTheme="majorHAnsi" w:hAnsiTheme="majorHAnsi"/>
        </w:rPr>
      </w:pPr>
      <w:r w:rsidRPr="00DE4425">
        <w:rPr>
          <w:rStyle w:val="Emphasis"/>
          <w:rFonts w:asciiTheme="majorHAnsi" w:hAnsiTheme="majorHAnsi"/>
          <w:b/>
          <w:bCs/>
        </w:rPr>
        <w:t xml:space="preserve">Year Three </w:t>
      </w:r>
    </w:p>
    <w:p w14:paraId="1123B250" w14:textId="77777777" w:rsidR="00E64082" w:rsidRPr="00DE4425" w:rsidRDefault="00E64082" w:rsidP="00E64082">
      <w:pPr>
        <w:numPr>
          <w:ilvl w:val="0"/>
          <w:numId w:val="18"/>
        </w:numPr>
        <w:spacing w:before="100" w:beforeAutospacing="1" w:after="100" w:afterAutospacing="1"/>
        <w:rPr>
          <w:rFonts w:asciiTheme="majorHAnsi" w:hAnsiTheme="majorHAnsi"/>
        </w:rPr>
      </w:pPr>
      <w:r w:rsidRPr="00DE4425">
        <w:rPr>
          <w:rFonts w:asciiTheme="majorHAnsi" w:hAnsiTheme="majorHAnsi"/>
        </w:rPr>
        <w:t xml:space="preserve">An ability to provide clarity and conciseness in report writing, and to be respectful in communication with clients and colleagues </w:t>
      </w:r>
    </w:p>
    <w:p w14:paraId="217C71FE" w14:textId="77777777" w:rsidR="00E64082" w:rsidRPr="00DE4425" w:rsidRDefault="00E64082" w:rsidP="00E64082">
      <w:pPr>
        <w:numPr>
          <w:ilvl w:val="0"/>
          <w:numId w:val="18"/>
        </w:numPr>
        <w:spacing w:before="100" w:beforeAutospacing="1" w:after="100" w:afterAutospacing="1"/>
        <w:rPr>
          <w:rFonts w:asciiTheme="majorHAnsi" w:hAnsiTheme="majorHAnsi"/>
        </w:rPr>
      </w:pPr>
      <w:r w:rsidRPr="00DE4425">
        <w:rPr>
          <w:rFonts w:asciiTheme="majorHAnsi" w:hAnsiTheme="majorHAnsi"/>
        </w:rPr>
        <w:t xml:space="preserve">An ability to be prompt with completion of reports </w:t>
      </w:r>
    </w:p>
    <w:p w14:paraId="3E2DE953" w14:textId="77777777" w:rsidR="00E64082" w:rsidRPr="00DE4425" w:rsidRDefault="00E64082" w:rsidP="00E64082">
      <w:pPr>
        <w:numPr>
          <w:ilvl w:val="0"/>
          <w:numId w:val="18"/>
        </w:numPr>
        <w:spacing w:before="100" w:beforeAutospacing="1" w:after="100" w:afterAutospacing="1"/>
        <w:rPr>
          <w:rFonts w:asciiTheme="majorHAnsi" w:hAnsiTheme="majorHAnsi"/>
        </w:rPr>
      </w:pPr>
      <w:r w:rsidRPr="00DE4425">
        <w:rPr>
          <w:rFonts w:asciiTheme="majorHAnsi" w:hAnsiTheme="majorHAnsi"/>
        </w:rPr>
        <w:t xml:space="preserve">A decreasing need for feedback on reports </w:t>
      </w:r>
    </w:p>
    <w:p w14:paraId="025CFD02" w14:textId="77777777" w:rsidR="00E64082" w:rsidRPr="00DE4425" w:rsidRDefault="00E64082" w:rsidP="00E64082">
      <w:pPr>
        <w:numPr>
          <w:ilvl w:val="0"/>
          <w:numId w:val="18"/>
        </w:numPr>
        <w:spacing w:before="100" w:beforeAutospacing="1" w:after="100" w:afterAutospacing="1"/>
        <w:rPr>
          <w:rFonts w:asciiTheme="majorHAnsi" w:hAnsiTheme="majorHAnsi"/>
        </w:rPr>
      </w:pPr>
      <w:r w:rsidRPr="00DE4425">
        <w:rPr>
          <w:rFonts w:asciiTheme="majorHAnsi" w:hAnsiTheme="majorHAnsi"/>
        </w:rPr>
        <w:t xml:space="preserve">An ability to provide written reports on complex situations </w:t>
      </w:r>
    </w:p>
    <w:p w14:paraId="4462DFC3" w14:textId="77777777" w:rsidR="00E64082" w:rsidRDefault="00E64082" w:rsidP="00E64082">
      <w:pPr>
        <w:numPr>
          <w:ilvl w:val="0"/>
          <w:numId w:val="18"/>
        </w:numPr>
        <w:spacing w:before="100" w:beforeAutospacing="1" w:after="100" w:afterAutospacing="1"/>
        <w:rPr>
          <w:rFonts w:asciiTheme="majorHAnsi" w:hAnsiTheme="majorHAnsi"/>
        </w:rPr>
      </w:pPr>
      <w:r w:rsidRPr="00DE4425">
        <w:rPr>
          <w:rFonts w:asciiTheme="majorHAnsi" w:hAnsiTheme="majorHAnsi"/>
        </w:rPr>
        <w:t xml:space="preserve">An ability to provide oral reports on complex situations </w:t>
      </w:r>
    </w:p>
    <w:p w14:paraId="202F11DD" w14:textId="77777777" w:rsidR="0019220D" w:rsidRPr="00DE4425" w:rsidRDefault="0019220D" w:rsidP="00E64082">
      <w:pPr>
        <w:numPr>
          <w:ilvl w:val="0"/>
          <w:numId w:val="18"/>
        </w:numPr>
        <w:spacing w:before="100" w:beforeAutospacing="1" w:after="100" w:afterAutospacing="1"/>
        <w:rPr>
          <w:rFonts w:asciiTheme="majorHAnsi" w:hAnsiTheme="majorHAnsi"/>
        </w:rPr>
      </w:pPr>
      <w:r>
        <w:rPr>
          <w:rFonts w:asciiTheme="majorHAnsi" w:hAnsiTheme="majorHAnsi"/>
        </w:rPr>
        <w:t>Confidence in their own style of communication</w:t>
      </w:r>
    </w:p>
    <w:p w14:paraId="48CD037B" w14:textId="77777777" w:rsidR="00DE4425" w:rsidRPr="00DE4425" w:rsidRDefault="00DE4425" w:rsidP="00E64082">
      <w:pPr>
        <w:pStyle w:val="NormalWeb"/>
        <w:rPr>
          <w:rStyle w:val="Strong"/>
          <w:rFonts w:asciiTheme="majorHAnsi" w:hAnsiTheme="majorHAnsi"/>
        </w:rPr>
      </w:pPr>
      <w:r w:rsidRPr="00DE4425">
        <w:rPr>
          <w:rStyle w:val="Strong"/>
          <w:rFonts w:asciiTheme="majorHAnsi" w:hAnsiTheme="majorHAnsi"/>
        </w:rPr>
        <w:t>9</w:t>
      </w:r>
      <w:r w:rsidR="00E64082" w:rsidRPr="00DE4425">
        <w:rPr>
          <w:rStyle w:val="Strong"/>
          <w:rFonts w:asciiTheme="majorHAnsi" w:hAnsiTheme="majorHAnsi"/>
        </w:rPr>
        <w:t xml:space="preserve">. </w:t>
      </w:r>
      <w:r w:rsidRPr="00DE4425">
        <w:rPr>
          <w:rStyle w:val="Strong"/>
          <w:rFonts w:asciiTheme="majorHAnsi" w:hAnsiTheme="majorHAnsi"/>
        </w:rPr>
        <w:t>Teaching and Training</w:t>
      </w:r>
    </w:p>
    <w:p w14:paraId="7C0B685C" w14:textId="77777777" w:rsidR="00DE4425" w:rsidRPr="00DE4425" w:rsidRDefault="00DE4425" w:rsidP="00DE4425">
      <w:pPr>
        <w:pStyle w:val="NormalWeb"/>
        <w:rPr>
          <w:rFonts w:asciiTheme="majorHAnsi" w:hAnsiTheme="majorHAnsi"/>
        </w:rPr>
      </w:pPr>
      <w:r w:rsidRPr="00DE4425">
        <w:rPr>
          <w:rStyle w:val="Emphasis"/>
          <w:rFonts w:asciiTheme="majorHAnsi" w:hAnsiTheme="majorHAnsi"/>
          <w:b/>
          <w:bCs/>
        </w:rPr>
        <w:t xml:space="preserve">Year One </w:t>
      </w:r>
    </w:p>
    <w:p w14:paraId="5CAF9A17" w14:textId="77777777" w:rsidR="00DE4425" w:rsidRPr="00DE4425" w:rsidRDefault="00DE4425" w:rsidP="00DE4425">
      <w:pPr>
        <w:numPr>
          <w:ilvl w:val="0"/>
          <w:numId w:val="25"/>
        </w:numPr>
        <w:spacing w:before="100" w:beforeAutospacing="1" w:after="100" w:afterAutospacing="1"/>
        <w:rPr>
          <w:rFonts w:asciiTheme="majorHAnsi" w:hAnsiTheme="majorHAnsi"/>
        </w:rPr>
      </w:pPr>
      <w:r w:rsidRPr="00DE4425">
        <w:rPr>
          <w:rFonts w:asciiTheme="majorHAnsi" w:hAnsiTheme="majorHAnsi"/>
        </w:rPr>
        <w:t xml:space="preserve">A limited ability to specify learning outcomes </w:t>
      </w:r>
    </w:p>
    <w:p w14:paraId="57B74A2F" w14:textId="77777777" w:rsidR="00DE4425" w:rsidRPr="00DE4425" w:rsidRDefault="00DE4425" w:rsidP="00DE4425">
      <w:pPr>
        <w:numPr>
          <w:ilvl w:val="0"/>
          <w:numId w:val="25"/>
        </w:numPr>
        <w:spacing w:before="100" w:beforeAutospacing="1" w:after="100" w:afterAutospacing="1"/>
        <w:rPr>
          <w:rFonts w:asciiTheme="majorHAnsi" w:hAnsiTheme="majorHAnsi"/>
        </w:rPr>
      </w:pPr>
      <w:r w:rsidRPr="00DE4425">
        <w:rPr>
          <w:rFonts w:asciiTheme="majorHAnsi" w:hAnsiTheme="majorHAnsi"/>
        </w:rPr>
        <w:t xml:space="preserve">A limited range of ways of assessing whether outcomes have been achieved </w:t>
      </w:r>
    </w:p>
    <w:p w14:paraId="2DA5C125" w14:textId="77777777" w:rsidR="00DE4425" w:rsidRPr="00DE4425" w:rsidRDefault="00DE4425" w:rsidP="00DE4425">
      <w:pPr>
        <w:numPr>
          <w:ilvl w:val="0"/>
          <w:numId w:val="25"/>
        </w:numPr>
        <w:spacing w:before="100" w:beforeAutospacing="1" w:after="100" w:afterAutospacing="1"/>
        <w:rPr>
          <w:rFonts w:asciiTheme="majorHAnsi" w:hAnsiTheme="majorHAnsi"/>
        </w:rPr>
      </w:pPr>
      <w:r w:rsidRPr="00DE4425">
        <w:rPr>
          <w:rFonts w:asciiTheme="majorHAnsi" w:hAnsiTheme="majorHAnsi"/>
        </w:rPr>
        <w:t xml:space="preserve">A limited range of teaching methods </w:t>
      </w:r>
    </w:p>
    <w:p w14:paraId="4AEF7AA3" w14:textId="77777777" w:rsidR="00DE4425" w:rsidRPr="00DE4425" w:rsidRDefault="00DE4425" w:rsidP="00DE4425">
      <w:pPr>
        <w:pStyle w:val="NormalWeb"/>
        <w:rPr>
          <w:rFonts w:asciiTheme="majorHAnsi" w:hAnsiTheme="majorHAnsi"/>
        </w:rPr>
      </w:pPr>
      <w:r w:rsidRPr="00DE4425">
        <w:rPr>
          <w:rStyle w:val="Strong"/>
          <w:rFonts w:asciiTheme="majorHAnsi" w:hAnsiTheme="majorHAnsi"/>
          <w:i/>
          <w:iCs/>
        </w:rPr>
        <w:t xml:space="preserve">Year Two </w:t>
      </w:r>
    </w:p>
    <w:p w14:paraId="6040A305" w14:textId="77777777" w:rsidR="00DE4425" w:rsidRPr="00DE4425" w:rsidRDefault="00DE4425" w:rsidP="00DE4425">
      <w:pPr>
        <w:numPr>
          <w:ilvl w:val="0"/>
          <w:numId w:val="26"/>
        </w:numPr>
        <w:spacing w:before="100" w:beforeAutospacing="1" w:after="100" w:afterAutospacing="1"/>
        <w:rPr>
          <w:rFonts w:asciiTheme="majorHAnsi" w:hAnsiTheme="majorHAnsi"/>
        </w:rPr>
      </w:pPr>
      <w:r w:rsidRPr="00DE4425">
        <w:rPr>
          <w:rFonts w:asciiTheme="majorHAnsi" w:hAnsiTheme="majorHAnsi"/>
        </w:rPr>
        <w:t xml:space="preserve">An increasing ability to specify learning outcomes </w:t>
      </w:r>
    </w:p>
    <w:p w14:paraId="2ABACE8F" w14:textId="77777777" w:rsidR="00DE4425" w:rsidRPr="00DE4425" w:rsidRDefault="00DE4425" w:rsidP="00DE4425">
      <w:pPr>
        <w:numPr>
          <w:ilvl w:val="0"/>
          <w:numId w:val="26"/>
        </w:numPr>
        <w:spacing w:before="100" w:beforeAutospacing="1" w:after="100" w:afterAutospacing="1"/>
        <w:rPr>
          <w:rFonts w:asciiTheme="majorHAnsi" w:hAnsiTheme="majorHAnsi"/>
        </w:rPr>
      </w:pPr>
      <w:r w:rsidRPr="00DE4425">
        <w:rPr>
          <w:rFonts w:asciiTheme="majorHAnsi" w:hAnsiTheme="majorHAnsi"/>
        </w:rPr>
        <w:lastRenderedPageBreak/>
        <w:t xml:space="preserve">An increasing range of ways of assessing whether outcomes have been achieved </w:t>
      </w:r>
    </w:p>
    <w:p w14:paraId="5B931253" w14:textId="77777777" w:rsidR="00DE4425" w:rsidRPr="00DE4425" w:rsidRDefault="00DE4425" w:rsidP="00DE4425">
      <w:pPr>
        <w:numPr>
          <w:ilvl w:val="0"/>
          <w:numId w:val="26"/>
        </w:numPr>
        <w:spacing w:before="100" w:beforeAutospacing="1" w:after="100" w:afterAutospacing="1"/>
        <w:rPr>
          <w:rFonts w:asciiTheme="majorHAnsi" w:hAnsiTheme="majorHAnsi"/>
        </w:rPr>
      </w:pPr>
      <w:r w:rsidRPr="00DE4425">
        <w:rPr>
          <w:rFonts w:asciiTheme="majorHAnsi" w:hAnsiTheme="majorHAnsi"/>
        </w:rPr>
        <w:t xml:space="preserve">An increasing range of teaching methods (e.g., didactic, experiential, small group) </w:t>
      </w:r>
    </w:p>
    <w:p w14:paraId="3432D3D8" w14:textId="77777777" w:rsidR="00DE4425" w:rsidRPr="00DE4425" w:rsidRDefault="00DE4425" w:rsidP="00DE4425">
      <w:pPr>
        <w:pStyle w:val="NormalWeb"/>
        <w:rPr>
          <w:rFonts w:asciiTheme="majorHAnsi" w:hAnsiTheme="majorHAnsi"/>
        </w:rPr>
      </w:pPr>
      <w:r w:rsidRPr="00DE4425">
        <w:rPr>
          <w:rStyle w:val="Strong"/>
          <w:rFonts w:asciiTheme="majorHAnsi" w:hAnsiTheme="majorHAnsi"/>
          <w:i/>
          <w:iCs/>
        </w:rPr>
        <w:t xml:space="preserve">Year Three </w:t>
      </w:r>
    </w:p>
    <w:p w14:paraId="1CF5C935" w14:textId="77777777" w:rsidR="00DE4425" w:rsidRPr="00DE4425" w:rsidRDefault="00DE4425" w:rsidP="00DE4425">
      <w:pPr>
        <w:numPr>
          <w:ilvl w:val="0"/>
          <w:numId w:val="27"/>
        </w:numPr>
        <w:spacing w:before="100" w:beforeAutospacing="1" w:after="100" w:afterAutospacing="1"/>
        <w:rPr>
          <w:rFonts w:asciiTheme="majorHAnsi" w:hAnsiTheme="majorHAnsi"/>
        </w:rPr>
      </w:pPr>
      <w:r w:rsidRPr="00DE4425">
        <w:rPr>
          <w:rFonts w:asciiTheme="majorHAnsi" w:hAnsiTheme="majorHAnsi"/>
        </w:rPr>
        <w:t xml:space="preserve">An ability to specify learning outcomes </w:t>
      </w:r>
    </w:p>
    <w:p w14:paraId="1C34B186" w14:textId="77777777" w:rsidR="00DE4425" w:rsidRPr="00DE4425" w:rsidRDefault="00DE4425" w:rsidP="00DE4425">
      <w:pPr>
        <w:numPr>
          <w:ilvl w:val="0"/>
          <w:numId w:val="27"/>
        </w:numPr>
        <w:spacing w:before="100" w:beforeAutospacing="1" w:after="100" w:afterAutospacing="1"/>
        <w:rPr>
          <w:rFonts w:asciiTheme="majorHAnsi" w:hAnsiTheme="majorHAnsi"/>
        </w:rPr>
      </w:pPr>
      <w:r w:rsidRPr="00DE4425">
        <w:rPr>
          <w:rFonts w:asciiTheme="majorHAnsi" w:hAnsiTheme="majorHAnsi"/>
        </w:rPr>
        <w:t xml:space="preserve">A substantial range of assessing whether outcomes have been achieved </w:t>
      </w:r>
    </w:p>
    <w:p w14:paraId="2C8B2F28" w14:textId="77777777" w:rsidR="00DE4425" w:rsidRPr="00DE4425" w:rsidRDefault="00DE4425" w:rsidP="00E64082">
      <w:pPr>
        <w:numPr>
          <w:ilvl w:val="0"/>
          <w:numId w:val="27"/>
        </w:numPr>
        <w:spacing w:before="100" w:beforeAutospacing="1" w:after="100" w:afterAutospacing="1"/>
        <w:rPr>
          <w:rStyle w:val="Strong"/>
          <w:rFonts w:asciiTheme="majorHAnsi" w:hAnsiTheme="majorHAnsi"/>
          <w:b w:val="0"/>
          <w:bCs w:val="0"/>
        </w:rPr>
      </w:pPr>
      <w:r w:rsidRPr="00DE4425">
        <w:rPr>
          <w:rFonts w:asciiTheme="majorHAnsi" w:hAnsiTheme="majorHAnsi"/>
        </w:rPr>
        <w:t xml:space="preserve">A substantial range of teaching methods (e.g., didactic, experiential, small group) </w:t>
      </w:r>
    </w:p>
    <w:p w14:paraId="729CE453" w14:textId="77777777" w:rsidR="00E64082" w:rsidRPr="00DE4425" w:rsidRDefault="00DE4425" w:rsidP="00E64082">
      <w:pPr>
        <w:pStyle w:val="NormalWeb"/>
        <w:rPr>
          <w:rFonts w:asciiTheme="majorHAnsi" w:hAnsiTheme="majorHAnsi"/>
        </w:rPr>
      </w:pPr>
      <w:r w:rsidRPr="00DE4425">
        <w:rPr>
          <w:rStyle w:val="Strong"/>
          <w:rFonts w:asciiTheme="majorHAnsi" w:hAnsiTheme="majorHAnsi"/>
        </w:rPr>
        <w:t>10. Organisational and Systemic Influence and Leadership</w:t>
      </w:r>
      <w:r w:rsidR="00E64082" w:rsidRPr="00DE4425">
        <w:rPr>
          <w:rStyle w:val="Strong"/>
          <w:rFonts w:asciiTheme="majorHAnsi" w:hAnsiTheme="majorHAnsi"/>
        </w:rPr>
        <w:t xml:space="preserve"> </w:t>
      </w:r>
    </w:p>
    <w:p w14:paraId="07F03958" w14:textId="77777777" w:rsidR="00E64082" w:rsidRPr="00DE4425" w:rsidRDefault="00E64082" w:rsidP="00E64082">
      <w:pPr>
        <w:pStyle w:val="NormalWeb"/>
        <w:rPr>
          <w:rFonts w:asciiTheme="majorHAnsi" w:hAnsiTheme="majorHAnsi"/>
        </w:rPr>
      </w:pPr>
      <w:r w:rsidRPr="00DE4425">
        <w:rPr>
          <w:rStyle w:val="Emphasis"/>
          <w:rFonts w:asciiTheme="majorHAnsi" w:hAnsiTheme="majorHAnsi"/>
          <w:b/>
          <w:bCs/>
        </w:rPr>
        <w:t xml:space="preserve">Year One </w:t>
      </w:r>
    </w:p>
    <w:p w14:paraId="25D49BBE" w14:textId="77777777" w:rsidR="00E64082" w:rsidRPr="00DE4425" w:rsidRDefault="00E64082" w:rsidP="00E64082">
      <w:pPr>
        <w:numPr>
          <w:ilvl w:val="0"/>
          <w:numId w:val="22"/>
        </w:numPr>
        <w:spacing w:before="100" w:beforeAutospacing="1" w:after="100" w:afterAutospacing="1"/>
        <w:rPr>
          <w:rFonts w:asciiTheme="majorHAnsi" w:hAnsiTheme="majorHAnsi"/>
        </w:rPr>
      </w:pPr>
      <w:r w:rsidRPr="00DE4425">
        <w:rPr>
          <w:rFonts w:asciiTheme="majorHAnsi" w:hAnsiTheme="majorHAnsi"/>
        </w:rPr>
        <w:t xml:space="preserve">A limited understanding of the organisational setting and role of a clinical psychologist </w:t>
      </w:r>
    </w:p>
    <w:p w14:paraId="68679965" w14:textId="77777777" w:rsidR="00E64082" w:rsidRPr="00DE4425" w:rsidRDefault="00E64082" w:rsidP="00E64082">
      <w:pPr>
        <w:numPr>
          <w:ilvl w:val="0"/>
          <w:numId w:val="22"/>
        </w:numPr>
        <w:spacing w:before="100" w:beforeAutospacing="1" w:after="100" w:afterAutospacing="1"/>
        <w:rPr>
          <w:rFonts w:asciiTheme="majorHAnsi" w:hAnsiTheme="majorHAnsi"/>
        </w:rPr>
      </w:pPr>
      <w:r w:rsidRPr="00DE4425">
        <w:rPr>
          <w:rFonts w:asciiTheme="majorHAnsi" w:hAnsiTheme="majorHAnsi"/>
        </w:rPr>
        <w:t>A limited contribution to the wider setting (e.g.</w:t>
      </w:r>
      <w:r w:rsidR="00EB06A0" w:rsidRPr="00DE4425">
        <w:rPr>
          <w:rFonts w:asciiTheme="majorHAnsi" w:hAnsiTheme="majorHAnsi"/>
        </w:rPr>
        <w:t>,</w:t>
      </w:r>
      <w:r w:rsidRPr="00DE4425">
        <w:rPr>
          <w:rFonts w:asciiTheme="majorHAnsi" w:hAnsiTheme="majorHAnsi"/>
        </w:rPr>
        <w:t xml:space="preserve"> multidisciplinary team, psychology department) </w:t>
      </w:r>
    </w:p>
    <w:p w14:paraId="69749B92" w14:textId="77777777" w:rsidR="00E64082" w:rsidRPr="00DE4425" w:rsidRDefault="00E64082" w:rsidP="00E64082">
      <w:pPr>
        <w:numPr>
          <w:ilvl w:val="0"/>
          <w:numId w:val="22"/>
        </w:numPr>
        <w:spacing w:before="100" w:beforeAutospacing="1" w:after="100" w:afterAutospacing="1"/>
        <w:rPr>
          <w:rFonts w:asciiTheme="majorHAnsi" w:hAnsiTheme="majorHAnsi"/>
        </w:rPr>
      </w:pPr>
      <w:r w:rsidRPr="00DE4425">
        <w:rPr>
          <w:rFonts w:asciiTheme="majorHAnsi" w:hAnsiTheme="majorHAnsi"/>
        </w:rPr>
        <w:t xml:space="preserve">A limited ability to work collaboratively with others (clients/partners/ </w:t>
      </w:r>
      <w:r w:rsidRPr="00DE4425">
        <w:rPr>
          <w:rFonts w:asciiTheme="majorHAnsi" w:hAnsiTheme="majorHAnsi"/>
        </w:rPr>
        <w:br/>
        <w:t xml:space="preserve">families/carers/colleagues) </w:t>
      </w:r>
    </w:p>
    <w:p w14:paraId="39810EC0" w14:textId="77777777" w:rsidR="00E64082" w:rsidRPr="00DE4425" w:rsidRDefault="00E64082" w:rsidP="00E64082">
      <w:pPr>
        <w:numPr>
          <w:ilvl w:val="0"/>
          <w:numId w:val="22"/>
        </w:numPr>
        <w:spacing w:before="100" w:beforeAutospacing="1" w:after="100" w:afterAutospacing="1"/>
        <w:rPr>
          <w:rFonts w:asciiTheme="majorHAnsi" w:hAnsiTheme="majorHAnsi"/>
        </w:rPr>
      </w:pPr>
      <w:r w:rsidRPr="00DE4425">
        <w:rPr>
          <w:rFonts w:asciiTheme="majorHAnsi" w:hAnsiTheme="majorHAnsi"/>
        </w:rPr>
        <w:t xml:space="preserve">A limited awareness of the interface with other services and agencies and relevant legislation and national planning for the client group </w:t>
      </w:r>
    </w:p>
    <w:p w14:paraId="271FA601" w14:textId="77777777" w:rsidR="00E64082" w:rsidRPr="00DE4425" w:rsidRDefault="00E64082" w:rsidP="00E64082">
      <w:pPr>
        <w:numPr>
          <w:ilvl w:val="0"/>
          <w:numId w:val="22"/>
        </w:numPr>
        <w:spacing w:before="100" w:beforeAutospacing="1" w:after="100" w:afterAutospacing="1"/>
        <w:rPr>
          <w:rFonts w:asciiTheme="majorHAnsi" w:hAnsiTheme="majorHAnsi"/>
        </w:rPr>
      </w:pPr>
      <w:r w:rsidRPr="00DE4425">
        <w:rPr>
          <w:rFonts w:asciiTheme="majorHAnsi" w:hAnsiTheme="majorHAnsi"/>
        </w:rPr>
        <w:t xml:space="preserve">A limited ability to work with users and carers to facilitate their involvement in service planning and delivery </w:t>
      </w:r>
    </w:p>
    <w:p w14:paraId="04304E6E" w14:textId="77777777" w:rsidR="00E64082" w:rsidRPr="00DE4425" w:rsidRDefault="00E64082" w:rsidP="00E64082">
      <w:pPr>
        <w:pStyle w:val="NormalWeb"/>
        <w:rPr>
          <w:rFonts w:asciiTheme="majorHAnsi" w:hAnsiTheme="majorHAnsi"/>
        </w:rPr>
      </w:pPr>
      <w:r w:rsidRPr="00DE4425">
        <w:rPr>
          <w:rStyle w:val="Strong"/>
          <w:rFonts w:asciiTheme="majorHAnsi" w:hAnsiTheme="majorHAnsi"/>
          <w:i/>
          <w:iCs/>
        </w:rPr>
        <w:t xml:space="preserve">Year Two </w:t>
      </w:r>
    </w:p>
    <w:p w14:paraId="4C3D922D" w14:textId="77777777" w:rsidR="00E64082" w:rsidRPr="00DE4425" w:rsidRDefault="00E64082" w:rsidP="00E64082">
      <w:pPr>
        <w:numPr>
          <w:ilvl w:val="0"/>
          <w:numId w:val="23"/>
        </w:numPr>
        <w:spacing w:before="100" w:beforeAutospacing="1" w:after="100" w:afterAutospacing="1"/>
        <w:rPr>
          <w:rFonts w:asciiTheme="majorHAnsi" w:hAnsiTheme="majorHAnsi"/>
        </w:rPr>
      </w:pPr>
      <w:r w:rsidRPr="00DE4425">
        <w:rPr>
          <w:rFonts w:asciiTheme="majorHAnsi" w:hAnsiTheme="majorHAnsi"/>
        </w:rPr>
        <w:t xml:space="preserve">A increasing understanding of the organisational setting and role of a clinical psychologist </w:t>
      </w:r>
    </w:p>
    <w:p w14:paraId="711D955F" w14:textId="77777777" w:rsidR="00E64082" w:rsidRPr="00DE4425" w:rsidRDefault="00E64082" w:rsidP="00E64082">
      <w:pPr>
        <w:numPr>
          <w:ilvl w:val="0"/>
          <w:numId w:val="23"/>
        </w:numPr>
        <w:spacing w:before="100" w:beforeAutospacing="1" w:after="100" w:afterAutospacing="1"/>
        <w:rPr>
          <w:rFonts w:asciiTheme="majorHAnsi" w:hAnsiTheme="majorHAnsi"/>
        </w:rPr>
      </w:pPr>
      <w:r w:rsidRPr="00DE4425">
        <w:rPr>
          <w:rFonts w:asciiTheme="majorHAnsi" w:hAnsiTheme="majorHAnsi"/>
        </w:rPr>
        <w:t>A</w:t>
      </w:r>
      <w:r w:rsidR="00EB06A0" w:rsidRPr="00DE4425">
        <w:rPr>
          <w:rFonts w:asciiTheme="majorHAnsi" w:hAnsiTheme="majorHAnsi"/>
        </w:rPr>
        <w:t>n</w:t>
      </w:r>
      <w:r w:rsidRPr="00DE4425">
        <w:rPr>
          <w:rFonts w:asciiTheme="majorHAnsi" w:hAnsiTheme="majorHAnsi"/>
        </w:rPr>
        <w:t xml:space="preserve"> increasing contribution to the wider setting (e.g.</w:t>
      </w:r>
      <w:r w:rsidR="00EB06A0" w:rsidRPr="00DE4425">
        <w:rPr>
          <w:rFonts w:asciiTheme="majorHAnsi" w:hAnsiTheme="majorHAnsi"/>
        </w:rPr>
        <w:t>,</w:t>
      </w:r>
      <w:r w:rsidRPr="00DE4425">
        <w:rPr>
          <w:rFonts w:asciiTheme="majorHAnsi" w:hAnsiTheme="majorHAnsi"/>
        </w:rPr>
        <w:t xml:space="preserve"> multidisciplinary team, psychology department) </w:t>
      </w:r>
    </w:p>
    <w:p w14:paraId="16F8533A" w14:textId="77777777" w:rsidR="00E64082" w:rsidRPr="00DE4425" w:rsidRDefault="00E64082" w:rsidP="00E64082">
      <w:pPr>
        <w:numPr>
          <w:ilvl w:val="0"/>
          <w:numId w:val="23"/>
        </w:numPr>
        <w:spacing w:before="100" w:beforeAutospacing="1" w:after="100" w:afterAutospacing="1"/>
        <w:rPr>
          <w:rFonts w:asciiTheme="majorHAnsi" w:hAnsiTheme="majorHAnsi"/>
        </w:rPr>
      </w:pPr>
      <w:r w:rsidRPr="00DE4425">
        <w:rPr>
          <w:rFonts w:asciiTheme="majorHAnsi" w:hAnsiTheme="majorHAnsi"/>
        </w:rPr>
        <w:t xml:space="preserve">An increasing ability to work collaboratively with others (clients/partners/ </w:t>
      </w:r>
      <w:r w:rsidRPr="00DE4425">
        <w:rPr>
          <w:rFonts w:asciiTheme="majorHAnsi" w:hAnsiTheme="majorHAnsi"/>
        </w:rPr>
        <w:br/>
        <w:t xml:space="preserve">families/carers/colleagues) </w:t>
      </w:r>
    </w:p>
    <w:p w14:paraId="4F9D9955" w14:textId="77777777" w:rsidR="00E64082" w:rsidRPr="00DE4425" w:rsidRDefault="00E64082" w:rsidP="00E64082">
      <w:pPr>
        <w:numPr>
          <w:ilvl w:val="0"/>
          <w:numId w:val="23"/>
        </w:numPr>
        <w:spacing w:before="100" w:beforeAutospacing="1" w:after="100" w:afterAutospacing="1"/>
        <w:rPr>
          <w:rFonts w:asciiTheme="majorHAnsi" w:hAnsiTheme="majorHAnsi"/>
        </w:rPr>
      </w:pPr>
      <w:r w:rsidRPr="00DE4425">
        <w:rPr>
          <w:rFonts w:asciiTheme="majorHAnsi" w:hAnsiTheme="majorHAnsi"/>
        </w:rPr>
        <w:t xml:space="preserve">An increasing awareness of the interface with other services and agencies and relevant legislation and national planning for the client group </w:t>
      </w:r>
    </w:p>
    <w:p w14:paraId="6C1033BC" w14:textId="77777777" w:rsidR="00E64082" w:rsidRDefault="00E64082" w:rsidP="00E64082">
      <w:pPr>
        <w:numPr>
          <w:ilvl w:val="0"/>
          <w:numId w:val="23"/>
        </w:numPr>
        <w:spacing w:before="100" w:beforeAutospacing="1" w:after="100" w:afterAutospacing="1"/>
        <w:rPr>
          <w:rFonts w:asciiTheme="majorHAnsi" w:hAnsiTheme="majorHAnsi"/>
        </w:rPr>
      </w:pPr>
      <w:r w:rsidRPr="00DE4425">
        <w:rPr>
          <w:rFonts w:asciiTheme="majorHAnsi" w:hAnsiTheme="majorHAnsi"/>
        </w:rPr>
        <w:t xml:space="preserve">An increasing ability to work with users and carers to facilitate their involvement in service planning and delivery </w:t>
      </w:r>
    </w:p>
    <w:p w14:paraId="449D95AE" w14:textId="77777777" w:rsidR="0019220D" w:rsidRDefault="0019220D" w:rsidP="00E64082">
      <w:pPr>
        <w:numPr>
          <w:ilvl w:val="0"/>
          <w:numId w:val="23"/>
        </w:numPr>
        <w:spacing w:before="100" w:beforeAutospacing="1" w:after="100" w:afterAutospacing="1"/>
        <w:rPr>
          <w:rFonts w:asciiTheme="majorHAnsi" w:hAnsiTheme="majorHAnsi"/>
        </w:rPr>
      </w:pPr>
      <w:r>
        <w:rPr>
          <w:rFonts w:asciiTheme="majorHAnsi" w:hAnsiTheme="majorHAnsi"/>
        </w:rPr>
        <w:t>An increasing ability to demonstrate leadership qualities in teams</w:t>
      </w:r>
    </w:p>
    <w:p w14:paraId="6C83FAB7" w14:textId="77777777" w:rsidR="0019220D" w:rsidRPr="00DE4425" w:rsidRDefault="0019220D" w:rsidP="00E64082">
      <w:pPr>
        <w:numPr>
          <w:ilvl w:val="0"/>
          <w:numId w:val="23"/>
        </w:numPr>
        <w:spacing w:before="100" w:beforeAutospacing="1" w:after="100" w:afterAutospacing="1"/>
        <w:rPr>
          <w:rFonts w:asciiTheme="majorHAnsi" w:hAnsiTheme="majorHAnsi"/>
        </w:rPr>
      </w:pPr>
      <w:r>
        <w:rPr>
          <w:rFonts w:asciiTheme="majorHAnsi" w:hAnsiTheme="majorHAnsi"/>
        </w:rPr>
        <w:t>An increasing ability to recognise malpractice or unethical practice in organisations and developing confidence in dealing with this</w:t>
      </w:r>
    </w:p>
    <w:p w14:paraId="1E363BC3" w14:textId="77777777" w:rsidR="00E64082" w:rsidRPr="00DE4425" w:rsidRDefault="00E64082" w:rsidP="00E64082">
      <w:pPr>
        <w:pStyle w:val="NormalWeb"/>
        <w:rPr>
          <w:rFonts w:asciiTheme="majorHAnsi" w:hAnsiTheme="majorHAnsi"/>
        </w:rPr>
      </w:pPr>
      <w:r w:rsidRPr="00DE4425">
        <w:rPr>
          <w:rStyle w:val="Strong"/>
          <w:rFonts w:asciiTheme="majorHAnsi" w:hAnsiTheme="majorHAnsi"/>
          <w:i/>
          <w:iCs/>
        </w:rPr>
        <w:t xml:space="preserve">Year Three </w:t>
      </w:r>
    </w:p>
    <w:p w14:paraId="219F764B" w14:textId="77777777" w:rsidR="00E64082" w:rsidRPr="00DE4425" w:rsidRDefault="00E64082" w:rsidP="00E64082">
      <w:pPr>
        <w:numPr>
          <w:ilvl w:val="0"/>
          <w:numId w:val="24"/>
        </w:numPr>
        <w:spacing w:before="100" w:beforeAutospacing="1" w:after="100" w:afterAutospacing="1"/>
        <w:rPr>
          <w:rFonts w:asciiTheme="majorHAnsi" w:hAnsiTheme="majorHAnsi"/>
        </w:rPr>
      </w:pPr>
      <w:r w:rsidRPr="00DE4425">
        <w:rPr>
          <w:rFonts w:asciiTheme="majorHAnsi" w:hAnsiTheme="majorHAnsi"/>
        </w:rPr>
        <w:t xml:space="preserve">An understanding of the organisational setting and role of a clinical psychologist </w:t>
      </w:r>
    </w:p>
    <w:p w14:paraId="7D89D589" w14:textId="77777777" w:rsidR="00E64082" w:rsidRPr="00DE4425" w:rsidRDefault="00E64082" w:rsidP="00E64082">
      <w:pPr>
        <w:numPr>
          <w:ilvl w:val="0"/>
          <w:numId w:val="24"/>
        </w:numPr>
        <w:spacing w:before="100" w:beforeAutospacing="1" w:after="100" w:afterAutospacing="1"/>
        <w:rPr>
          <w:rFonts w:asciiTheme="majorHAnsi" w:hAnsiTheme="majorHAnsi"/>
        </w:rPr>
      </w:pPr>
      <w:r w:rsidRPr="00DE4425">
        <w:rPr>
          <w:rFonts w:asciiTheme="majorHAnsi" w:hAnsiTheme="majorHAnsi"/>
        </w:rPr>
        <w:lastRenderedPageBreak/>
        <w:t>A substantial contribution to the wider setting (e.g.</w:t>
      </w:r>
      <w:r w:rsidR="00EB06A0" w:rsidRPr="00DE4425">
        <w:rPr>
          <w:rFonts w:asciiTheme="majorHAnsi" w:hAnsiTheme="majorHAnsi"/>
        </w:rPr>
        <w:t>,</w:t>
      </w:r>
      <w:r w:rsidRPr="00DE4425">
        <w:rPr>
          <w:rFonts w:asciiTheme="majorHAnsi" w:hAnsiTheme="majorHAnsi"/>
        </w:rPr>
        <w:t xml:space="preserve"> multidisciplinary team, psychology department) </w:t>
      </w:r>
    </w:p>
    <w:p w14:paraId="2BD1F51D" w14:textId="77777777" w:rsidR="00E64082" w:rsidRPr="00DE4425" w:rsidRDefault="00E64082" w:rsidP="00E64082">
      <w:pPr>
        <w:numPr>
          <w:ilvl w:val="0"/>
          <w:numId w:val="24"/>
        </w:numPr>
        <w:spacing w:before="100" w:beforeAutospacing="1" w:after="100" w:afterAutospacing="1"/>
        <w:rPr>
          <w:rFonts w:asciiTheme="majorHAnsi" w:hAnsiTheme="majorHAnsi"/>
        </w:rPr>
      </w:pPr>
      <w:r w:rsidRPr="00DE4425">
        <w:rPr>
          <w:rFonts w:asciiTheme="majorHAnsi" w:hAnsiTheme="majorHAnsi"/>
        </w:rPr>
        <w:t xml:space="preserve">An ability to work collaboratively with others (clients/partners/ </w:t>
      </w:r>
      <w:r w:rsidRPr="00DE4425">
        <w:rPr>
          <w:rFonts w:asciiTheme="majorHAnsi" w:hAnsiTheme="majorHAnsi"/>
        </w:rPr>
        <w:br/>
        <w:t xml:space="preserve">families/carers/colleagues) </w:t>
      </w:r>
    </w:p>
    <w:p w14:paraId="30B51541" w14:textId="77777777" w:rsidR="00E64082" w:rsidRPr="00DE4425" w:rsidRDefault="00E64082" w:rsidP="00E64082">
      <w:pPr>
        <w:numPr>
          <w:ilvl w:val="0"/>
          <w:numId w:val="24"/>
        </w:numPr>
        <w:spacing w:before="100" w:beforeAutospacing="1" w:after="100" w:afterAutospacing="1"/>
        <w:rPr>
          <w:rFonts w:asciiTheme="majorHAnsi" w:hAnsiTheme="majorHAnsi"/>
        </w:rPr>
      </w:pPr>
      <w:r w:rsidRPr="00DE4425">
        <w:rPr>
          <w:rFonts w:asciiTheme="majorHAnsi" w:hAnsiTheme="majorHAnsi"/>
        </w:rPr>
        <w:t xml:space="preserve">A detailed awareness of the interface with other services and agencies and relevant legislation and national planning for the client group </w:t>
      </w:r>
    </w:p>
    <w:p w14:paraId="2DFD2F8A" w14:textId="77777777" w:rsidR="00E64082" w:rsidRDefault="00E64082" w:rsidP="00E64082">
      <w:pPr>
        <w:numPr>
          <w:ilvl w:val="0"/>
          <w:numId w:val="24"/>
        </w:numPr>
        <w:spacing w:before="100" w:beforeAutospacing="1" w:after="100" w:afterAutospacing="1"/>
        <w:rPr>
          <w:rFonts w:asciiTheme="majorHAnsi" w:hAnsiTheme="majorHAnsi"/>
        </w:rPr>
      </w:pPr>
      <w:r w:rsidRPr="00DE4425">
        <w:rPr>
          <w:rFonts w:asciiTheme="majorHAnsi" w:hAnsiTheme="majorHAnsi"/>
        </w:rPr>
        <w:t xml:space="preserve">An ability to work with users and carers to facilitate their involvement in service planning and delivery </w:t>
      </w:r>
    </w:p>
    <w:p w14:paraId="65157B33" w14:textId="77777777" w:rsidR="0019220D" w:rsidRPr="00DE4425" w:rsidRDefault="0019220D" w:rsidP="00E64082">
      <w:pPr>
        <w:numPr>
          <w:ilvl w:val="0"/>
          <w:numId w:val="24"/>
        </w:numPr>
        <w:spacing w:before="100" w:beforeAutospacing="1" w:after="100" w:afterAutospacing="1"/>
        <w:rPr>
          <w:rFonts w:asciiTheme="majorHAnsi" w:hAnsiTheme="majorHAnsi"/>
        </w:rPr>
      </w:pPr>
      <w:r>
        <w:rPr>
          <w:rFonts w:asciiTheme="majorHAnsi" w:hAnsiTheme="majorHAnsi"/>
        </w:rPr>
        <w:t>An ability to recognise malpractice or unethical practice in organisations and confidence in dealing with this</w:t>
      </w:r>
    </w:p>
    <w:p w14:paraId="04244AF8" w14:textId="239336D0" w:rsidR="00E64082" w:rsidRPr="00DE4425" w:rsidRDefault="00085AB2" w:rsidP="00E64082">
      <w:pPr>
        <w:pStyle w:val="NormalWeb"/>
        <w:rPr>
          <w:rFonts w:asciiTheme="majorHAnsi" w:hAnsiTheme="majorHAnsi"/>
        </w:rPr>
      </w:pPr>
      <w:r>
        <w:rPr>
          <w:rStyle w:val="Emphasis"/>
          <w:rFonts w:asciiTheme="majorHAnsi" w:hAnsiTheme="majorHAnsi"/>
        </w:rPr>
        <w:t xml:space="preserve">Updated </w:t>
      </w:r>
      <w:r w:rsidR="00B3209D">
        <w:rPr>
          <w:rStyle w:val="Emphasis"/>
          <w:rFonts w:asciiTheme="majorHAnsi" w:hAnsiTheme="majorHAnsi"/>
        </w:rPr>
        <w:t>September 20</w:t>
      </w:r>
      <w:r w:rsidR="00D16F98">
        <w:rPr>
          <w:rStyle w:val="Emphasis"/>
          <w:rFonts w:asciiTheme="majorHAnsi" w:hAnsiTheme="majorHAnsi"/>
        </w:rPr>
        <w:t>20</w:t>
      </w:r>
    </w:p>
    <w:p w14:paraId="7F5CADBC" w14:textId="77777777" w:rsidR="006F45C8" w:rsidRDefault="006F45C8"/>
    <w:sectPr w:rsidR="006F45C8" w:rsidSect="00884721">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D7940" w14:textId="77777777" w:rsidR="0087084C" w:rsidRDefault="0087084C" w:rsidP="00400F2D">
      <w:r>
        <w:separator/>
      </w:r>
    </w:p>
  </w:endnote>
  <w:endnote w:type="continuationSeparator" w:id="0">
    <w:p w14:paraId="5C02A929" w14:textId="77777777" w:rsidR="0087084C" w:rsidRDefault="0087084C" w:rsidP="0040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45AA6" w14:textId="77777777" w:rsidR="00DA62A8" w:rsidRDefault="000033F2">
    <w:pPr>
      <w:pStyle w:val="Footer"/>
      <w:jc w:val="center"/>
    </w:pPr>
    <w:r>
      <w:fldChar w:fldCharType="begin"/>
    </w:r>
    <w:r w:rsidR="00F321B8">
      <w:instrText xml:space="preserve"> PAGE   \* MERGEFORMAT </w:instrText>
    </w:r>
    <w:r>
      <w:fldChar w:fldCharType="separate"/>
    </w:r>
    <w:r w:rsidR="00410600">
      <w:rPr>
        <w:noProof/>
      </w:rPr>
      <w:t>9</w:t>
    </w:r>
    <w:r>
      <w:rPr>
        <w:noProof/>
      </w:rPr>
      <w:fldChar w:fldCharType="end"/>
    </w:r>
  </w:p>
  <w:p w14:paraId="208645B6" w14:textId="77777777" w:rsidR="00DA62A8" w:rsidRDefault="00DA6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BFF48" w14:textId="77777777" w:rsidR="0087084C" w:rsidRDefault="0087084C" w:rsidP="00400F2D">
      <w:r>
        <w:separator/>
      </w:r>
    </w:p>
  </w:footnote>
  <w:footnote w:type="continuationSeparator" w:id="0">
    <w:p w14:paraId="3FE5F073" w14:textId="77777777" w:rsidR="0087084C" w:rsidRDefault="0087084C" w:rsidP="00400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placeholder>
        <w:docPart w:val="C1D92FEBE31C489BA3CEBD834AF1270B"/>
      </w:placeholder>
      <w:dataBinding w:prefixMappings="xmlns:ns0='http://schemas.openxmlformats.org/package/2006/metadata/core-properties' xmlns:ns1='http://purl.org/dc/elements/1.1/'" w:xpath="/ns0:coreProperties[1]/ns1:title[1]" w:storeItemID="{6C3C8BC8-F283-45AE-878A-BAB7291924A1}"/>
      <w:text/>
    </w:sdtPr>
    <w:sdtEndPr/>
    <w:sdtContent>
      <w:p w14:paraId="0B354D31" w14:textId="77777777" w:rsidR="00DA62A8" w:rsidRDefault="00DA62A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The University of Leeds </w:t>
        </w:r>
        <w:proofErr w:type="spellStart"/>
        <w:r>
          <w:rPr>
            <w:rFonts w:asciiTheme="majorHAnsi" w:eastAsiaTheme="majorEastAsia" w:hAnsiTheme="majorHAnsi" w:cstheme="majorBidi"/>
            <w:sz w:val="32"/>
            <w:szCs w:val="32"/>
          </w:rPr>
          <w:t>DClinPsych</w:t>
        </w:r>
        <w:proofErr w:type="spellEnd"/>
        <w:r>
          <w:rPr>
            <w:rFonts w:asciiTheme="majorHAnsi" w:eastAsiaTheme="majorEastAsia" w:hAnsiTheme="majorHAnsi" w:cstheme="majorBidi"/>
            <w:sz w:val="32"/>
            <w:szCs w:val="32"/>
          </w:rPr>
          <w:t xml:space="preserve"> Placement Handbook</w:t>
        </w:r>
      </w:p>
    </w:sdtContent>
  </w:sdt>
  <w:p w14:paraId="16DEF73E" w14:textId="77777777" w:rsidR="00DA62A8" w:rsidRDefault="00DA62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C7116"/>
    <w:multiLevelType w:val="multilevel"/>
    <w:tmpl w:val="4614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35F71"/>
    <w:multiLevelType w:val="multilevel"/>
    <w:tmpl w:val="6064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24E51"/>
    <w:multiLevelType w:val="multilevel"/>
    <w:tmpl w:val="6A1C2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402CBE"/>
    <w:multiLevelType w:val="multilevel"/>
    <w:tmpl w:val="5A4A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6D2B2A"/>
    <w:multiLevelType w:val="multilevel"/>
    <w:tmpl w:val="5F36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DA7C08"/>
    <w:multiLevelType w:val="multilevel"/>
    <w:tmpl w:val="1C4A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5837B6"/>
    <w:multiLevelType w:val="multilevel"/>
    <w:tmpl w:val="1DDE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89065F"/>
    <w:multiLevelType w:val="multilevel"/>
    <w:tmpl w:val="411C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004A9F"/>
    <w:multiLevelType w:val="multilevel"/>
    <w:tmpl w:val="F3826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3F4CEF"/>
    <w:multiLevelType w:val="multilevel"/>
    <w:tmpl w:val="5884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151F47"/>
    <w:multiLevelType w:val="multilevel"/>
    <w:tmpl w:val="4798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340E36"/>
    <w:multiLevelType w:val="multilevel"/>
    <w:tmpl w:val="A0F09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60350C"/>
    <w:multiLevelType w:val="multilevel"/>
    <w:tmpl w:val="9336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263919"/>
    <w:multiLevelType w:val="multilevel"/>
    <w:tmpl w:val="5880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782CBD"/>
    <w:multiLevelType w:val="multilevel"/>
    <w:tmpl w:val="2AD2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476DAE"/>
    <w:multiLevelType w:val="multilevel"/>
    <w:tmpl w:val="FB70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6945CE"/>
    <w:multiLevelType w:val="multilevel"/>
    <w:tmpl w:val="798E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8313B5"/>
    <w:multiLevelType w:val="multilevel"/>
    <w:tmpl w:val="7454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AD0934"/>
    <w:multiLevelType w:val="multilevel"/>
    <w:tmpl w:val="8812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DB7833"/>
    <w:multiLevelType w:val="multilevel"/>
    <w:tmpl w:val="2372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89428C"/>
    <w:multiLevelType w:val="multilevel"/>
    <w:tmpl w:val="7B6E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077706"/>
    <w:multiLevelType w:val="multilevel"/>
    <w:tmpl w:val="C57C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5825B4"/>
    <w:multiLevelType w:val="multilevel"/>
    <w:tmpl w:val="677A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BC5757"/>
    <w:multiLevelType w:val="multilevel"/>
    <w:tmpl w:val="BD3E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2D50E8"/>
    <w:multiLevelType w:val="multilevel"/>
    <w:tmpl w:val="43CE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190FBD"/>
    <w:multiLevelType w:val="multilevel"/>
    <w:tmpl w:val="E11A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960859"/>
    <w:multiLevelType w:val="multilevel"/>
    <w:tmpl w:val="F126E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643E7F"/>
    <w:multiLevelType w:val="multilevel"/>
    <w:tmpl w:val="8FDEA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B55B61"/>
    <w:multiLevelType w:val="multilevel"/>
    <w:tmpl w:val="C91A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C549F4"/>
    <w:multiLevelType w:val="multilevel"/>
    <w:tmpl w:val="A4FA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1"/>
  </w:num>
  <w:num w:numId="4">
    <w:abstractNumId w:val="26"/>
  </w:num>
  <w:num w:numId="5">
    <w:abstractNumId w:val="15"/>
  </w:num>
  <w:num w:numId="6">
    <w:abstractNumId w:val="9"/>
  </w:num>
  <w:num w:numId="7">
    <w:abstractNumId w:val="20"/>
  </w:num>
  <w:num w:numId="8">
    <w:abstractNumId w:val="8"/>
  </w:num>
  <w:num w:numId="9">
    <w:abstractNumId w:val="21"/>
  </w:num>
  <w:num w:numId="10">
    <w:abstractNumId w:val="3"/>
  </w:num>
  <w:num w:numId="11">
    <w:abstractNumId w:val="18"/>
  </w:num>
  <w:num w:numId="12">
    <w:abstractNumId w:val="19"/>
  </w:num>
  <w:num w:numId="13">
    <w:abstractNumId w:val="27"/>
  </w:num>
  <w:num w:numId="14">
    <w:abstractNumId w:val="11"/>
  </w:num>
  <w:num w:numId="15">
    <w:abstractNumId w:val="24"/>
  </w:num>
  <w:num w:numId="16">
    <w:abstractNumId w:val="23"/>
  </w:num>
  <w:num w:numId="17">
    <w:abstractNumId w:val="6"/>
  </w:num>
  <w:num w:numId="18">
    <w:abstractNumId w:val="4"/>
  </w:num>
  <w:num w:numId="19">
    <w:abstractNumId w:val="5"/>
  </w:num>
  <w:num w:numId="20">
    <w:abstractNumId w:val="14"/>
  </w:num>
  <w:num w:numId="21">
    <w:abstractNumId w:val="17"/>
  </w:num>
  <w:num w:numId="22">
    <w:abstractNumId w:val="0"/>
  </w:num>
  <w:num w:numId="23">
    <w:abstractNumId w:val="13"/>
  </w:num>
  <w:num w:numId="24">
    <w:abstractNumId w:val="2"/>
  </w:num>
  <w:num w:numId="25">
    <w:abstractNumId w:val="28"/>
  </w:num>
  <w:num w:numId="26">
    <w:abstractNumId w:val="29"/>
  </w:num>
  <w:num w:numId="27">
    <w:abstractNumId w:val="10"/>
  </w:num>
  <w:num w:numId="28">
    <w:abstractNumId w:val="16"/>
  </w:num>
  <w:num w:numId="29">
    <w:abstractNumId w:val="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082"/>
    <w:rsid w:val="000033F2"/>
    <w:rsid w:val="0006583C"/>
    <w:rsid w:val="00085AB2"/>
    <w:rsid w:val="000B6473"/>
    <w:rsid w:val="00180FA0"/>
    <w:rsid w:val="0019220D"/>
    <w:rsid w:val="003D3B49"/>
    <w:rsid w:val="00400F2D"/>
    <w:rsid w:val="00401A38"/>
    <w:rsid w:val="00410600"/>
    <w:rsid w:val="00435790"/>
    <w:rsid w:val="004B528C"/>
    <w:rsid w:val="006E7EC1"/>
    <w:rsid w:val="006F45C8"/>
    <w:rsid w:val="00853E51"/>
    <w:rsid w:val="0087084C"/>
    <w:rsid w:val="00884721"/>
    <w:rsid w:val="009904AF"/>
    <w:rsid w:val="00A66F2C"/>
    <w:rsid w:val="00AE79FF"/>
    <w:rsid w:val="00B3209D"/>
    <w:rsid w:val="00D16F98"/>
    <w:rsid w:val="00DA62A8"/>
    <w:rsid w:val="00DE4425"/>
    <w:rsid w:val="00E64082"/>
    <w:rsid w:val="00EB06A0"/>
    <w:rsid w:val="00F321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A15DB"/>
  <w15:docId w15:val="{6B1C1BB5-80ED-4066-A091-A0ECAC55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4721"/>
    <w:rPr>
      <w:sz w:val="24"/>
      <w:szCs w:val="24"/>
    </w:rPr>
  </w:style>
  <w:style w:type="paragraph" w:styleId="Heading2">
    <w:name w:val="heading 2"/>
    <w:basedOn w:val="Normal"/>
    <w:qFormat/>
    <w:rsid w:val="00E6408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64082"/>
    <w:pPr>
      <w:spacing w:before="100" w:beforeAutospacing="1" w:after="100" w:afterAutospacing="1"/>
    </w:pPr>
  </w:style>
  <w:style w:type="character" w:styleId="Strong">
    <w:name w:val="Strong"/>
    <w:basedOn w:val="DefaultParagraphFont"/>
    <w:qFormat/>
    <w:rsid w:val="00E64082"/>
    <w:rPr>
      <w:b/>
      <w:bCs/>
    </w:rPr>
  </w:style>
  <w:style w:type="character" w:styleId="Emphasis">
    <w:name w:val="Emphasis"/>
    <w:basedOn w:val="DefaultParagraphFont"/>
    <w:qFormat/>
    <w:rsid w:val="00E64082"/>
    <w:rPr>
      <w:i/>
      <w:iCs/>
    </w:rPr>
  </w:style>
  <w:style w:type="paragraph" w:styleId="BalloonText">
    <w:name w:val="Balloon Text"/>
    <w:basedOn w:val="Normal"/>
    <w:semiHidden/>
    <w:rsid w:val="003D3B49"/>
    <w:rPr>
      <w:rFonts w:ascii="Tahoma" w:hAnsi="Tahoma" w:cs="Tahoma"/>
      <w:sz w:val="16"/>
      <w:szCs w:val="16"/>
    </w:rPr>
  </w:style>
  <w:style w:type="paragraph" w:styleId="Header">
    <w:name w:val="header"/>
    <w:basedOn w:val="Normal"/>
    <w:link w:val="HeaderChar"/>
    <w:uiPriority w:val="99"/>
    <w:rsid w:val="00400F2D"/>
    <w:pPr>
      <w:tabs>
        <w:tab w:val="center" w:pos="4513"/>
        <w:tab w:val="right" w:pos="9026"/>
      </w:tabs>
    </w:pPr>
  </w:style>
  <w:style w:type="character" w:customStyle="1" w:styleId="HeaderChar">
    <w:name w:val="Header Char"/>
    <w:basedOn w:val="DefaultParagraphFont"/>
    <w:link w:val="Header"/>
    <w:uiPriority w:val="99"/>
    <w:rsid w:val="00400F2D"/>
    <w:rPr>
      <w:sz w:val="24"/>
      <w:szCs w:val="24"/>
    </w:rPr>
  </w:style>
  <w:style w:type="paragraph" w:styleId="Footer">
    <w:name w:val="footer"/>
    <w:basedOn w:val="Normal"/>
    <w:link w:val="FooterChar"/>
    <w:uiPriority w:val="99"/>
    <w:rsid w:val="00400F2D"/>
    <w:pPr>
      <w:tabs>
        <w:tab w:val="center" w:pos="4513"/>
        <w:tab w:val="right" w:pos="9026"/>
      </w:tabs>
    </w:pPr>
  </w:style>
  <w:style w:type="character" w:customStyle="1" w:styleId="FooterChar">
    <w:name w:val="Footer Char"/>
    <w:basedOn w:val="DefaultParagraphFont"/>
    <w:link w:val="Footer"/>
    <w:uiPriority w:val="99"/>
    <w:rsid w:val="00400F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978469">
      <w:bodyDiv w:val="1"/>
      <w:marLeft w:val="0"/>
      <w:marRight w:val="0"/>
      <w:marTop w:val="0"/>
      <w:marBottom w:val="0"/>
      <w:divBdr>
        <w:top w:val="none" w:sz="0" w:space="0" w:color="auto"/>
        <w:left w:val="none" w:sz="0" w:space="0" w:color="auto"/>
        <w:bottom w:val="none" w:sz="0" w:space="0" w:color="auto"/>
        <w:right w:val="none" w:sz="0" w:space="0" w:color="auto"/>
      </w:divBdr>
      <w:divsChild>
        <w:div w:id="100759072">
          <w:marLeft w:val="0"/>
          <w:marRight w:val="0"/>
          <w:marTop w:val="0"/>
          <w:marBottom w:val="0"/>
          <w:divBdr>
            <w:top w:val="none" w:sz="0" w:space="0" w:color="auto"/>
            <w:left w:val="none" w:sz="0" w:space="0" w:color="auto"/>
            <w:bottom w:val="none" w:sz="0" w:space="0" w:color="auto"/>
            <w:right w:val="none" w:sz="0" w:space="0" w:color="auto"/>
          </w:divBdr>
          <w:divsChild>
            <w:div w:id="48281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1D92FEBE31C489BA3CEBD834AF1270B"/>
        <w:category>
          <w:name w:val="General"/>
          <w:gallery w:val="placeholder"/>
        </w:category>
        <w:types>
          <w:type w:val="bbPlcHdr"/>
        </w:types>
        <w:behaviors>
          <w:behavior w:val="content"/>
        </w:behaviors>
        <w:guid w:val="{FF78CD31-4517-44AF-A685-06C6607659B1}"/>
      </w:docPartPr>
      <w:docPartBody>
        <w:p w:rsidR="00247CD1" w:rsidRDefault="0052277D" w:rsidP="0052277D">
          <w:pPr>
            <w:pStyle w:val="C1D92FEBE31C489BA3CEBD834AF1270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2277D"/>
    <w:rsid w:val="00182048"/>
    <w:rsid w:val="001F0EDE"/>
    <w:rsid w:val="00247CD1"/>
    <w:rsid w:val="0052277D"/>
    <w:rsid w:val="00D21D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D92FEBE31C489BA3CEBD834AF1270B">
    <w:name w:val="C1D92FEBE31C489BA3CEBD834AF1270B"/>
    <w:rsid w:val="005227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C7ACD3774C9942BAFCFB2451E5D622" ma:contentTypeVersion="12" ma:contentTypeDescription="Create a new document." ma:contentTypeScope="" ma:versionID="df77f15012bc95813ac5fffe7a6533fa">
  <xsd:schema xmlns:xsd="http://www.w3.org/2001/XMLSchema" xmlns:xs="http://www.w3.org/2001/XMLSchema" xmlns:p="http://schemas.microsoft.com/office/2006/metadata/properties" xmlns:ns2="2b877f72-445f-4751-8c64-2c1514ecb3e6" xmlns:ns3="645f78e5-0c7e-4692-a4bf-b787913a6dc8" targetNamespace="http://schemas.microsoft.com/office/2006/metadata/properties" ma:root="true" ma:fieldsID="fa43438261da54e0e40c76e4297002bd" ns2:_="" ns3:_="">
    <xsd:import namespace="2b877f72-445f-4751-8c64-2c1514ecb3e6"/>
    <xsd:import namespace="645f78e5-0c7e-4692-a4bf-b787913a6d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77f72-445f-4751-8c64-2c1514ecb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5f78e5-0c7e-4692-a4bf-b787913a6d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8C8734-28D0-4E34-A784-22139921C1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DAC0D2-88DB-4C3E-9CD5-10F99F5C58F8}">
  <ds:schemaRefs>
    <ds:schemaRef ds:uri="http://schemas.microsoft.com/sharepoint/v3/contenttype/forms"/>
  </ds:schemaRefs>
</ds:datastoreItem>
</file>

<file path=customXml/itemProps3.xml><?xml version="1.0" encoding="utf-8"?>
<ds:datastoreItem xmlns:ds="http://schemas.openxmlformats.org/officeDocument/2006/customXml" ds:itemID="{1B34B73A-D1FE-4CB9-BCA0-43DD7B024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77f72-445f-4751-8c64-2c1514ecb3e6"/>
    <ds:schemaRef ds:uri="645f78e5-0c7e-4692-a4bf-b787913a6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2412</Words>
  <Characters>13754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The University of Leeds DClinPsych Placement Handbook</vt:lpstr>
    </vt:vector>
  </TitlesOfParts>
  <Company>University of Leeds</Company>
  <LinksUpToDate>false</LinksUpToDate>
  <CharactersWithSpaces>16134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Leeds DClinPsych Placement Handbook</dc:title>
  <dc:creator>ISS</dc:creator>
  <cp:lastModifiedBy>Tracey Smith</cp:lastModifiedBy>
  <cp:revision>2</cp:revision>
  <dcterms:created xsi:type="dcterms:W3CDTF">2020-09-22T15:48:00Z</dcterms:created>
  <dcterms:modified xsi:type="dcterms:W3CDTF">2020-09-22T15:48:00Z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0x010100BCC7ACD3774C9942BAFCFB2451E5D622</vt:lpwstr>
  </property>
</Properties>
</file>